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D6D" w:rsidRDefault="0009385F" w:rsidP="004C2D6D">
      <w:pPr>
        <w:pStyle w:val="papertitle"/>
        <w:spacing w:before="240" w:after="0"/>
      </w:pPr>
      <w:bookmarkStart w:id="0" w:name="_GoBack"/>
      <w:bookmarkEnd w:id="0"/>
      <w:r w:rsidRPr="008204C9">
        <w:rPr>
          <w:rStyle w:val="jlqj4b"/>
        </w:rPr>
        <w:t xml:space="preserve">TITRE </w:t>
      </w:r>
      <w:r>
        <w:rPr>
          <w:rStyle w:val="jlqj4b"/>
        </w:rPr>
        <w:t>D</w:t>
      </w:r>
      <w:r w:rsidRPr="008204C9">
        <w:rPr>
          <w:rStyle w:val="jlqj4b"/>
        </w:rPr>
        <w:t xml:space="preserve">E </w:t>
      </w:r>
      <w:r>
        <w:rPr>
          <w:rStyle w:val="jlqj4b"/>
        </w:rPr>
        <w:t>L</w:t>
      </w:r>
      <w:r w:rsidRPr="008204C9">
        <w:rPr>
          <w:rStyle w:val="jlqj4b"/>
        </w:rPr>
        <w:t>A COMMUNICATION</w:t>
      </w:r>
    </w:p>
    <w:p w:rsidR="0089506C" w:rsidRPr="004A3DDE" w:rsidRDefault="000259ED" w:rsidP="004C2D6D">
      <w:pPr>
        <w:pStyle w:val="papertitle"/>
        <w:spacing w:after="360"/>
      </w:pPr>
      <w:r w:rsidRPr="004A3DDE">
        <w:t>(</w:t>
      </w:r>
      <w:r w:rsidR="008C5075" w:rsidRPr="004A3DDE">
        <w:t>Majuscules</w:t>
      </w:r>
      <w:r w:rsidR="0009385F" w:rsidRPr="004A3DDE">
        <w:t>,</w:t>
      </w:r>
      <w:r w:rsidR="0089506C" w:rsidRPr="004A3DDE">
        <w:t>T</w:t>
      </w:r>
      <w:r w:rsidR="008C5075" w:rsidRPr="004A3DDE">
        <w:t xml:space="preserve">imes </w:t>
      </w:r>
      <w:r w:rsidR="0089506C" w:rsidRPr="004A3DDE">
        <w:t>N</w:t>
      </w:r>
      <w:r w:rsidR="008C5075" w:rsidRPr="004A3DDE">
        <w:t xml:space="preserve">ew </w:t>
      </w:r>
      <w:r w:rsidR="0009385F" w:rsidRPr="004A3DDE">
        <w:t>R</w:t>
      </w:r>
      <w:r w:rsidR="008C5075" w:rsidRPr="004A3DDE">
        <w:t xml:space="preserve">oman </w:t>
      </w:r>
      <w:r w:rsidR="0089506C" w:rsidRPr="004A3DDE">
        <w:t>14</w:t>
      </w:r>
      <w:r w:rsidR="0009385F" w:rsidRPr="004A3DDE">
        <w:t>, Gras</w:t>
      </w:r>
      <w:r w:rsidR="0089506C" w:rsidRPr="004A3DDE">
        <w:t>)</w:t>
      </w:r>
    </w:p>
    <w:p w:rsidR="00BD666F" w:rsidRPr="004A3DDE" w:rsidRDefault="00BD666F" w:rsidP="00034E1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jc w:val="center"/>
        <w:rPr>
          <w:b/>
          <w:bCs/>
          <w:color w:val="FF0000"/>
          <w:sz w:val="28"/>
          <w:szCs w:val="28"/>
          <w:lang w:eastAsia="fr-FR"/>
        </w:rPr>
      </w:pPr>
      <w:r w:rsidRPr="004A3DDE">
        <w:rPr>
          <w:b/>
          <w:bCs/>
          <w:color w:val="FF0000"/>
          <w:sz w:val="28"/>
          <w:szCs w:val="28"/>
          <w:u w:val="single"/>
          <w:lang w:eastAsia="fr-FR"/>
        </w:rPr>
        <w:t>Important</w:t>
      </w:r>
    </w:p>
    <w:p w:rsidR="007C0F96" w:rsidRPr="004A3DDE" w:rsidRDefault="007C0F96" w:rsidP="00034E1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jc w:val="center"/>
        <w:rPr>
          <w:b/>
          <w:bCs/>
          <w:sz w:val="28"/>
          <w:szCs w:val="28"/>
          <w:lang w:eastAsia="fr-FR"/>
        </w:rPr>
      </w:pPr>
    </w:p>
    <w:p w:rsidR="00BD666F" w:rsidRPr="004A3DDE" w:rsidRDefault="00BD666F" w:rsidP="00034E1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sz w:val="24"/>
          <w:szCs w:val="24"/>
          <w:lang w:eastAsia="fr-FR"/>
        </w:rPr>
      </w:pPr>
      <w:r w:rsidRPr="004A3DDE">
        <w:rPr>
          <w:sz w:val="24"/>
          <w:szCs w:val="24"/>
          <w:lang w:eastAsia="fr-FR"/>
        </w:rPr>
        <w:t>Ne rien mentionner dans cette zone réservée à l’affiliation</w:t>
      </w:r>
      <w:r w:rsidR="0009385F" w:rsidRPr="004A3DDE">
        <w:rPr>
          <w:sz w:val="24"/>
          <w:szCs w:val="24"/>
          <w:lang w:eastAsia="fr-FR"/>
        </w:rPr>
        <w:t>.</w:t>
      </w:r>
    </w:p>
    <w:p w:rsidR="0009385F" w:rsidRPr="004A3DDE" w:rsidRDefault="00BD666F" w:rsidP="0009385F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i/>
          <w:iCs/>
          <w:sz w:val="24"/>
          <w:szCs w:val="24"/>
          <w:lang w:eastAsia="fr-FR"/>
        </w:rPr>
      </w:pPr>
      <w:r w:rsidRPr="004A3DDE">
        <w:rPr>
          <w:i/>
          <w:iCs/>
          <w:sz w:val="24"/>
          <w:szCs w:val="24"/>
          <w:lang w:eastAsia="fr-FR"/>
        </w:rPr>
        <w:t xml:space="preserve">Les noms et affiliations des auteurs sont </w:t>
      </w:r>
      <w:r w:rsidR="0009385F" w:rsidRPr="004A3DDE">
        <w:rPr>
          <w:i/>
          <w:iCs/>
          <w:sz w:val="24"/>
          <w:szCs w:val="24"/>
          <w:lang w:eastAsia="fr-FR"/>
        </w:rPr>
        <w:t>à renseigner</w:t>
      </w:r>
      <w:r w:rsidRPr="004A3DDE">
        <w:rPr>
          <w:i/>
          <w:iCs/>
          <w:sz w:val="24"/>
          <w:szCs w:val="24"/>
          <w:lang w:eastAsia="fr-FR"/>
        </w:rPr>
        <w:t xml:space="preserve"> sur la plateforme CMT </w:t>
      </w:r>
      <w:r w:rsidR="0009385F" w:rsidRPr="004A3DDE">
        <w:rPr>
          <w:i/>
          <w:iCs/>
          <w:sz w:val="24"/>
          <w:szCs w:val="24"/>
          <w:lang w:eastAsia="fr-FR"/>
        </w:rPr>
        <w:t xml:space="preserve">dans l’espace de </w:t>
      </w:r>
      <w:r w:rsidRPr="004A3DDE">
        <w:rPr>
          <w:i/>
          <w:iCs/>
          <w:sz w:val="24"/>
          <w:szCs w:val="24"/>
          <w:lang w:eastAsia="fr-FR"/>
        </w:rPr>
        <w:t>soumission de l'article.</w:t>
      </w:r>
    </w:p>
    <w:p w:rsidR="00BD666F" w:rsidRPr="004A3DDE" w:rsidRDefault="007265B4" w:rsidP="0009385F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i/>
          <w:iCs/>
          <w:color w:val="FF0000"/>
          <w:sz w:val="24"/>
          <w:szCs w:val="24"/>
          <w:lang w:eastAsia="fr-FR"/>
        </w:rPr>
      </w:pPr>
      <w:r w:rsidRPr="004A3DDE">
        <w:rPr>
          <w:i/>
          <w:iCs/>
          <w:color w:val="FF0000"/>
          <w:sz w:val="24"/>
          <w:szCs w:val="24"/>
          <w:lang w:eastAsia="fr-FR"/>
        </w:rPr>
        <w:t>Ce rectangle doit être supprimé dans la version de l’article envoyée par les auteurs.</w:t>
      </w:r>
    </w:p>
    <w:p w:rsidR="0089506C" w:rsidRPr="004A3DDE" w:rsidRDefault="00BE1E90" w:rsidP="00354A35">
      <w:pPr>
        <w:pStyle w:val="abstract"/>
        <w:pBdr>
          <w:top w:val="single" w:sz="4" w:space="1" w:color="auto"/>
        </w:pBdr>
        <w:spacing w:before="360" w:after="0" w:line="240" w:lineRule="auto"/>
        <w:ind w:left="0" w:right="0" w:firstLine="0"/>
        <w:contextualSpacing w:val="0"/>
        <w:rPr>
          <w:rStyle w:val="jlqj4b"/>
          <w:sz w:val="20"/>
        </w:rPr>
      </w:pPr>
      <w:r w:rsidRPr="004A3DDE">
        <w:rPr>
          <w:b/>
          <w:bCs/>
          <w:sz w:val="20"/>
        </w:rPr>
        <w:t>Résumé</w:t>
      </w:r>
      <w:r w:rsidR="00882CC4">
        <w:rPr>
          <w:b/>
          <w:bCs/>
          <w:sz w:val="20"/>
        </w:rPr>
        <w:t xml:space="preserve"> </w:t>
      </w:r>
      <w:r w:rsidR="005C53F3" w:rsidRPr="004A3DDE">
        <w:rPr>
          <w:b/>
          <w:bCs/>
          <w:sz w:val="20"/>
        </w:rPr>
        <w:t>&amp;</w:t>
      </w:r>
      <w:r w:rsidR="00882CC4">
        <w:rPr>
          <w:b/>
          <w:bCs/>
          <w:sz w:val="20"/>
        </w:rPr>
        <w:t xml:space="preserve"> </w:t>
      </w:r>
      <w:r w:rsidR="0089506C" w:rsidRPr="004A3DDE">
        <w:rPr>
          <w:b/>
          <w:bCs/>
          <w:sz w:val="20"/>
        </w:rPr>
        <w:t xml:space="preserve">Abstract. </w:t>
      </w:r>
      <w:r w:rsidR="00837584" w:rsidRPr="004A3DDE">
        <w:rPr>
          <w:rStyle w:val="jlqj4b"/>
          <w:sz w:val="20"/>
        </w:rPr>
        <w:t xml:space="preserve">Le résumé </w:t>
      </w:r>
      <w:r w:rsidR="007F68B9" w:rsidRPr="004A3DDE">
        <w:rPr>
          <w:rStyle w:val="jlqj4b"/>
          <w:sz w:val="20"/>
        </w:rPr>
        <w:t>doit être rédigé</w:t>
      </w:r>
      <w:r w:rsidR="00882CC4">
        <w:rPr>
          <w:rStyle w:val="jlqj4b"/>
          <w:sz w:val="20"/>
        </w:rPr>
        <w:t xml:space="preserve"> </w:t>
      </w:r>
      <w:r w:rsidR="00EF4312" w:rsidRPr="004A3DDE">
        <w:rPr>
          <w:rStyle w:val="jlqj4b"/>
          <w:sz w:val="20"/>
        </w:rPr>
        <w:t>obligatoirement</w:t>
      </w:r>
      <w:r w:rsidR="00882CC4">
        <w:rPr>
          <w:rStyle w:val="jlqj4b"/>
          <w:sz w:val="20"/>
        </w:rPr>
        <w:t xml:space="preserve"> </w:t>
      </w:r>
      <w:r w:rsidR="00540500" w:rsidRPr="004A3DDE">
        <w:rPr>
          <w:rStyle w:val="jlqj4b"/>
          <w:sz w:val="20"/>
        </w:rPr>
        <w:t>en deux langues (f</w:t>
      </w:r>
      <w:r w:rsidR="005C53F3" w:rsidRPr="004A3DDE">
        <w:rPr>
          <w:rStyle w:val="jlqj4b"/>
          <w:sz w:val="20"/>
        </w:rPr>
        <w:t>rançais et anglais). Il</w:t>
      </w:r>
      <w:r w:rsidR="00882CC4">
        <w:rPr>
          <w:rStyle w:val="jlqj4b"/>
          <w:sz w:val="20"/>
        </w:rPr>
        <w:t xml:space="preserve"> </w:t>
      </w:r>
      <w:r w:rsidR="00837584" w:rsidRPr="004A3DDE">
        <w:rPr>
          <w:rStyle w:val="jlqj4b"/>
          <w:sz w:val="20"/>
        </w:rPr>
        <w:t xml:space="preserve">doit présenter </w:t>
      </w:r>
      <w:r w:rsidR="00540500" w:rsidRPr="004A3DDE">
        <w:rPr>
          <w:rStyle w:val="jlqj4b"/>
          <w:sz w:val="20"/>
        </w:rPr>
        <w:t>les objectifs</w:t>
      </w:r>
      <w:r w:rsidR="0009385F" w:rsidRPr="004A3DDE">
        <w:rPr>
          <w:rStyle w:val="jlqj4b"/>
          <w:sz w:val="20"/>
        </w:rPr>
        <w:t xml:space="preserve"> de l’étude</w:t>
      </w:r>
      <w:r w:rsidR="00540500" w:rsidRPr="004A3DDE">
        <w:rPr>
          <w:rStyle w:val="jlqj4b"/>
          <w:sz w:val="20"/>
        </w:rPr>
        <w:t>, l’approche utilisée et les principaux résultats</w:t>
      </w:r>
      <w:r w:rsidR="0009385F" w:rsidRPr="004A3DDE">
        <w:rPr>
          <w:rStyle w:val="jlqj4b"/>
          <w:sz w:val="20"/>
        </w:rPr>
        <w:t xml:space="preserve"> obtenus</w:t>
      </w:r>
      <w:r w:rsidR="00540500" w:rsidRPr="004A3DDE">
        <w:rPr>
          <w:rStyle w:val="jlqj4b"/>
          <w:sz w:val="20"/>
        </w:rPr>
        <w:t>.</w:t>
      </w:r>
      <w:r w:rsidRPr="004A3DDE">
        <w:rPr>
          <w:rStyle w:val="jlqj4b"/>
          <w:sz w:val="20"/>
        </w:rPr>
        <w:t xml:space="preserve"> (</w:t>
      </w:r>
      <w:r w:rsidR="0089506C" w:rsidRPr="004A3DDE">
        <w:rPr>
          <w:rStyle w:val="jlqj4b"/>
          <w:sz w:val="20"/>
        </w:rPr>
        <w:t xml:space="preserve">Times New Roman </w:t>
      </w:r>
      <w:r w:rsidR="00F77D00" w:rsidRPr="004A3DDE">
        <w:rPr>
          <w:rStyle w:val="jlqj4b"/>
          <w:sz w:val="20"/>
        </w:rPr>
        <w:t>10</w:t>
      </w:r>
      <w:r w:rsidR="0089506C" w:rsidRPr="004A3DDE">
        <w:rPr>
          <w:rStyle w:val="jlqj4b"/>
          <w:sz w:val="20"/>
        </w:rPr>
        <w:t>).</w:t>
      </w:r>
    </w:p>
    <w:p w:rsidR="0089506C" w:rsidRPr="003C500B" w:rsidRDefault="006976D4" w:rsidP="003C500B">
      <w:pPr>
        <w:pStyle w:val="keywords"/>
        <w:pBdr>
          <w:bottom w:val="single" w:sz="4" w:space="1" w:color="auto"/>
        </w:pBdr>
        <w:spacing w:before="120" w:after="240"/>
        <w:ind w:left="0" w:right="0"/>
        <w:jc w:val="both"/>
        <w:rPr>
          <w:sz w:val="20"/>
        </w:rPr>
      </w:pPr>
      <w:r w:rsidRPr="004A3DDE">
        <w:rPr>
          <w:b/>
          <w:bCs/>
          <w:sz w:val="20"/>
        </w:rPr>
        <w:t>Mots clés</w:t>
      </w:r>
      <w:r w:rsidR="0089506C" w:rsidRPr="004A3DDE">
        <w:rPr>
          <w:b/>
          <w:bCs/>
          <w:sz w:val="20"/>
        </w:rPr>
        <w:t>:</w:t>
      </w:r>
      <w:r w:rsidRPr="004A3DDE">
        <w:rPr>
          <w:sz w:val="20"/>
        </w:rPr>
        <w:t>1</w:t>
      </w:r>
      <w:r w:rsidRPr="004A3DDE">
        <w:rPr>
          <w:sz w:val="20"/>
          <w:vertAlign w:val="superscript"/>
        </w:rPr>
        <w:t>er</w:t>
      </w:r>
      <w:r w:rsidR="003C500B" w:rsidRPr="004A3DDE">
        <w:rPr>
          <w:sz w:val="20"/>
        </w:rPr>
        <w:t xml:space="preserve"> m</w:t>
      </w:r>
      <w:r w:rsidRPr="004A3DDE">
        <w:rPr>
          <w:sz w:val="20"/>
        </w:rPr>
        <w:t>ot clé</w:t>
      </w:r>
      <w:r w:rsidR="0089506C" w:rsidRPr="004A3DDE">
        <w:rPr>
          <w:sz w:val="20"/>
        </w:rPr>
        <w:t xml:space="preserve">, </w:t>
      </w:r>
      <w:r w:rsidRPr="004A3DDE">
        <w:rPr>
          <w:sz w:val="20"/>
        </w:rPr>
        <w:t>2</w:t>
      </w:r>
      <w:r w:rsidR="003C500B" w:rsidRPr="004A3DDE">
        <w:rPr>
          <w:sz w:val="20"/>
          <w:vertAlign w:val="superscript"/>
        </w:rPr>
        <w:t>è</w:t>
      </w:r>
      <w:r w:rsidRPr="004A3DDE">
        <w:rPr>
          <w:sz w:val="20"/>
          <w:vertAlign w:val="superscript"/>
        </w:rPr>
        <w:t>me</w:t>
      </w:r>
      <w:r w:rsidR="003C500B" w:rsidRPr="004A3DDE">
        <w:rPr>
          <w:sz w:val="20"/>
        </w:rPr>
        <w:t xml:space="preserve"> mot clé</w:t>
      </w:r>
      <w:r w:rsidR="0089506C" w:rsidRPr="004A3DDE">
        <w:rPr>
          <w:sz w:val="20"/>
        </w:rPr>
        <w:t xml:space="preserve">, </w:t>
      </w:r>
      <w:r w:rsidR="003C500B" w:rsidRPr="004A3DDE">
        <w:rPr>
          <w:sz w:val="20"/>
        </w:rPr>
        <w:t>3</w:t>
      </w:r>
      <w:r w:rsidR="003C500B" w:rsidRPr="004A3DDE">
        <w:rPr>
          <w:sz w:val="20"/>
          <w:vertAlign w:val="superscript"/>
        </w:rPr>
        <w:t>è</w:t>
      </w:r>
      <w:r w:rsidRPr="004A3DDE">
        <w:rPr>
          <w:sz w:val="20"/>
          <w:vertAlign w:val="superscript"/>
        </w:rPr>
        <w:t>me</w:t>
      </w:r>
      <w:r w:rsidR="003C500B" w:rsidRPr="004A3DDE">
        <w:rPr>
          <w:sz w:val="20"/>
        </w:rPr>
        <w:t xml:space="preserve"> mot clé</w:t>
      </w:r>
      <w:r w:rsidR="0089506C" w:rsidRPr="004A3DDE">
        <w:rPr>
          <w:sz w:val="20"/>
        </w:rPr>
        <w:t xml:space="preserve">, </w:t>
      </w:r>
      <w:r w:rsidRPr="004A3DDE">
        <w:rPr>
          <w:sz w:val="20"/>
        </w:rPr>
        <w:t>4</w:t>
      </w:r>
      <w:r w:rsidR="003C500B" w:rsidRPr="004A3DDE">
        <w:rPr>
          <w:sz w:val="20"/>
          <w:vertAlign w:val="superscript"/>
        </w:rPr>
        <w:t>è</w:t>
      </w:r>
      <w:r w:rsidRPr="004A3DDE">
        <w:rPr>
          <w:sz w:val="20"/>
          <w:vertAlign w:val="superscript"/>
        </w:rPr>
        <w:t>me</w:t>
      </w:r>
      <w:r w:rsidR="003C500B" w:rsidRPr="004A3DDE">
        <w:rPr>
          <w:sz w:val="20"/>
        </w:rPr>
        <w:t xml:space="preserve"> mot clé</w:t>
      </w:r>
      <w:r w:rsidR="0089506C" w:rsidRPr="004A3DDE">
        <w:rPr>
          <w:sz w:val="20"/>
        </w:rPr>
        <w:t xml:space="preserve">, </w:t>
      </w:r>
      <w:r w:rsidR="003C500B" w:rsidRPr="004A3DDE">
        <w:rPr>
          <w:sz w:val="20"/>
        </w:rPr>
        <w:t>5</w:t>
      </w:r>
      <w:r w:rsidR="003C500B" w:rsidRPr="004A3DDE">
        <w:rPr>
          <w:sz w:val="20"/>
          <w:vertAlign w:val="superscript"/>
        </w:rPr>
        <w:t>è</w:t>
      </w:r>
      <w:r w:rsidRPr="004A3DDE">
        <w:rPr>
          <w:sz w:val="20"/>
          <w:vertAlign w:val="superscript"/>
        </w:rPr>
        <w:t>me</w:t>
      </w:r>
      <w:r w:rsidR="003C500B" w:rsidRPr="004A3DDE">
        <w:rPr>
          <w:sz w:val="20"/>
        </w:rPr>
        <w:t xml:space="preserve"> mot clé</w:t>
      </w:r>
      <w:r w:rsidR="00882CC4">
        <w:rPr>
          <w:sz w:val="20"/>
        </w:rPr>
        <w:t xml:space="preserve"> </w:t>
      </w:r>
      <w:r w:rsidR="00B97705" w:rsidRPr="004A3DDE">
        <w:rPr>
          <w:sz w:val="20"/>
        </w:rPr>
        <w:t>(</w:t>
      </w:r>
      <w:r w:rsidR="0089506C" w:rsidRPr="004A3DDE">
        <w:rPr>
          <w:sz w:val="20"/>
        </w:rPr>
        <w:t xml:space="preserve">Times New Roman </w:t>
      </w:r>
      <w:r w:rsidR="00B97705" w:rsidRPr="004A3DDE">
        <w:rPr>
          <w:sz w:val="20"/>
        </w:rPr>
        <w:t>1</w:t>
      </w:r>
      <w:r w:rsidR="00F77D00" w:rsidRPr="004A3DDE">
        <w:rPr>
          <w:sz w:val="20"/>
        </w:rPr>
        <w:t>0</w:t>
      </w:r>
      <w:r w:rsidR="0089506C" w:rsidRPr="004A3DDE">
        <w:rPr>
          <w:sz w:val="20"/>
        </w:rPr>
        <w:t>).</w:t>
      </w:r>
    </w:p>
    <w:p w:rsidR="0089506C" w:rsidRPr="00F77D00" w:rsidRDefault="0089506C" w:rsidP="00506407">
      <w:pPr>
        <w:pStyle w:val="heading1"/>
        <w:spacing w:before="120" w:after="120"/>
        <w:rPr>
          <w:sz w:val="22"/>
          <w:szCs w:val="22"/>
        </w:rPr>
      </w:pPr>
      <w:r w:rsidRPr="00F77D00">
        <w:rPr>
          <w:sz w:val="22"/>
          <w:szCs w:val="22"/>
        </w:rPr>
        <w:t>Introduction (Times New Roman 1</w:t>
      </w:r>
      <w:r w:rsidR="005C53F3" w:rsidRPr="00F77D00">
        <w:rPr>
          <w:sz w:val="22"/>
          <w:szCs w:val="22"/>
        </w:rPr>
        <w:t>1</w:t>
      </w:r>
      <w:r w:rsidRPr="00F77D00">
        <w:rPr>
          <w:sz w:val="22"/>
          <w:szCs w:val="22"/>
        </w:rPr>
        <w:t>)</w:t>
      </w:r>
    </w:p>
    <w:p w:rsidR="0089506C" w:rsidRPr="00320E73" w:rsidRDefault="006976D4" w:rsidP="00882CC4">
      <w:pPr>
        <w:pStyle w:val="p1a"/>
        <w:spacing w:line="240" w:lineRule="auto"/>
        <w:rPr>
          <w:sz w:val="22"/>
          <w:szCs w:val="22"/>
        </w:rPr>
      </w:pPr>
      <w:r w:rsidRPr="00F77D00">
        <w:rPr>
          <w:sz w:val="22"/>
          <w:szCs w:val="22"/>
        </w:rPr>
        <w:t>Insérer</w:t>
      </w:r>
      <w:r w:rsidR="00882CC4">
        <w:rPr>
          <w:sz w:val="22"/>
          <w:szCs w:val="22"/>
        </w:rPr>
        <w:t xml:space="preserve"> </w:t>
      </w:r>
      <w:r w:rsidRPr="00F77D00">
        <w:rPr>
          <w:sz w:val="22"/>
          <w:szCs w:val="22"/>
        </w:rPr>
        <w:t>dans cette section</w:t>
      </w:r>
      <w:r w:rsidR="00882CC4">
        <w:rPr>
          <w:sz w:val="22"/>
          <w:szCs w:val="22"/>
        </w:rPr>
        <w:t xml:space="preserve"> </w:t>
      </w:r>
      <w:r w:rsidRPr="00F77D00">
        <w:rPr>
          <w:sz w:val="22"/>
          <w:szCs w:val="22"/>
        </w:rPr>
        <w:t>une courte</w:t>
      </w:r>
      <w:r w:rsidR="000F0AAC">
        <w:rPr>
          <w:sz w:val="22"/>
          <w:szCs w:val="22"/>
        </w:rPr>
        <w:t xml:space="preserve"> i</w:t>
      </w:r>
      <w:r w:rsidR="0089506C" w:rsidRPr="00F77D00">
        <w:rPr>
          <w:sz w:val="22"/>
          <w:szCs w:val="22"/>
        </w:rPr>
        <w:t>ntroduction</w:t>
      </w:r>
      <w:r w:rsidR="00882CC4">
        <w:rPr>
          <w:sz w:val="22"/>
          <w:szCs w:val="22"/>
        </w:rPr>
        <w:t xml:space="preserve"> </w:t>
      </w:r>
      <w:r w:rsidR="00540500" w:rsidRPr="000F0AAC">
        <w:rPr>
          <w:sz w:val="22"/>
          <w:szCs w:val="22"/>
        </w:rPr>
        <w:t xml:space="preserve">qui </w:t>
      </w:r>
      <w:r w:rsidR="00540500" w:rsidRPr="00320E73">
        <w:rPr>
          <w:sz w:val="22"/>
          <w:szCs w:val="22"/>
        </w:rPr>
        <w:t>présente le contexte du travail réalisé</w:t>
      </w:r>
      <w:r w:rsidR="00755BB5">
        <w:rPr>
          <w:sz w:val="22"/>
          <w:szCs w:val="22"/>
        </w:rPr>
        <w:t>,</w:t>
      </w:r>
      <w:r w:rsidR="00540500" w:rsidRPr="00320E73">
        <w:rPr>
          <w:sz w:val="22"/>
          <w:szCs w:val="22"/>
        </w:rPr>
        <w:t xml:space="preserve"> ainsi que quelques travaux antérieurs</w:t>
      </w:r>
      <w:r w:rsidR="0089506C" w:rsidRPr="00320E73">
        <w:rPr>
          <w:sz w:val="22"/>
          <w:szCs w:val="22"/>
        </w:rPr>
        <w:t xml:space="preserve"> (Times New Roman 1</w:t>
      </w:r>
      <w:r w:rsidR="00F77D00" w:rsidRPr="00320E73">
        <w:rPr>
          <w:sz w:val="22"/>
          <w:szCs w:val="22"/>
        </w:rPr>
        <w:t>1</w:t>
      </w:r>
      <w:r w:rsidR="0089506C" w:rsidRPr="00320E73">
        <w:rPr>
          <w:sz w:val="22"/>
          <w:szCs w:val="22"/>
        </w:rPr>
        <w:t xml:space="preserve">). </w:t>
      </w:r>
      <w:r w:rsidRPr="004A3DDE">
        <w:rPr>
          <w:sz w:val="22"/>
          <w:szCs w:val="22"/>
        </w:rPr>
        <w:t xml:space="preserve">Veuillez noter </w:t>
      </w:r>
      <w:r w:rsidR="004A3DDE" w:rsidRPr="004A3DDE">
        <w:rPr>
          <w:sz w:val="22"/>
          <w:szCs w:val="22"/>
        </w:rPr>
        <w:t>qu’aucun paragraphe (dans tout le texte de l’article) ne présente de retrait</w:t>
      </w:r>
      <w:r w:rsidR="00882CC4">
        <w:rPr>
          <w:sz w:val="22"/>
          <w:szCs w:val="22"/>
        </w:rPr>
        <w:t>:</w:t>
      </w:r>
      <w:r w:rsidR="004A3DDE" w:rsidRPr="004A3DDE">
        <w:rPr>
          <w:sz w:val="22"/>
          <w:szCs w:val="22"/>
        </w:rPr>
        <w:t xml:space="preserve"> pas de tabulation</w:t>
      </w:r>
      <w:r w:rsidR="000F0AAC" w:rsidRPr="004A3DDE">
        <w:rPr>
          <w:sz w:val="22"/>
          <w:szCs w:val="22"/>
        </w:rPr>
        <w:t xml:space="preserve">. </w:t>
      </w:r>
    </w:p>
    <w:p w:rsidR="0089506C" w:rsidRPr="00320E73" w:rsidRDefault="00540500" w:rsidP="00506407">
      <w:pPr>
        <w:pStyle w:val="heading1"/>
        <w:spacing w:before="120" w:after="120"/>
        <w:rPr>
          <w:sz w:val="22"/>
          <w:szCs w:val="22"/>
        </w:rPr>
      </w:pPr>
      <w:r w:rsidRPr="00320E73">
        <w:rPr>
          <w:rStyle w:val="jlqj4b"/>
          <w:sz w:val="22"/>
          <w:szCs w:val="22"/>
        </w:rPr>
        <w:t>M</w:t>
      </w:r>
      <w:r w:rsidR="001D44AD" w:rsidRPr="00320E73">
        <w:rPr>
          <w:rStyle w:val="jlqj4b"/>
          <w:sz w:val="22"/>
          <w:szCs w:val="22"/>
        </w:rPr>
        <w:t>atériel</w:t>
      </w:r>
      <w:r w:rsidR="00354A35">
        <w:rPr>
          <w:rStyle w:val="jlqj4b"/>
          <w:sz w:val="22"/>
          <w:szCs w:val="22"/>
        </w:rPr>
        <w:t>s</w:t>
      </w:r>
      <w:r w:rsidR="00882CC4">
        <w:rPr>
          <w:rStyle w:val="jlqj4b"/>
          <w:sz w:val="22"/>
          <w:szCs w:val="22"/>
        </w:rPr>
        <w:t xml:space="preserve"> et M</w:t>
      </w:r>
      <w:r w:rsidR="001D44AD" w:rsidRPr="00320E73">
        <w:rPr>
          <w:rStyle w:val="jlqj4b"/>
          <w:sz w:val="22"/>
          <w:szCs w:val="22"/>
        </w:rPr>
        <w:t>éthodes</w:t>
      </w:r>
      <w:r w:rsidR="00882CC4">
        <w:rPr>
          <w:rStyle w:val="jlqj4b"/>
          <w:sz w:val="22"/>
          <w:szCs w:val="22"/>
        </w:rPr>
        <w:t xml:space="preserve"> </w:t>
      </w:r>
      <w:r w:rsidR="0089506C" w:rsidRPr="00320E73">
        <w:rPr>
          <w:sz w:val="22"/>
          <w:szCs w:val="22"/>
        </w:rPr>
        <w:t>(Times New Roman 1</w:t>
      </w:r>
      <w:r w:rsidR="005C53F3" w:rsidRPr="00320E73">
        <w:rPr>
          <w:sz w:val="22"/>
          <w:szCs w:val="22"/>
        </w:rPr>
        <w:t>1</w:t>
      </w:r>
      <w:r w:rsidR="00882CC4">
        <w:rPr>
          <w:sz w:val="22"/>
          <w:szCs w:val="22"/>
        </w:rPr>
        <w:t>, gras</w:t>
      </w:r>
      <w:r w:rsidR="0089506C" w:rsidRPr="00320E73">
        <w:rPr>
          <w:sz w:val="22"/>
          <w:szCs w:val="22"/>
        </w:rPr>
        <w:t>)</w:t>
      </w:r>
    </w:p>
    <w:p w:rsidR="0089506C" w:rsidRPr="00F77D00" w:rsidRDefault="006976D4" w:rsidP="00BD62A3">
      <w:pPr>
        <w:pStyle w:val="p1a"/>
        <w:rPr>
          <w:rStyle w:val="jlqj4b"/>
          <w:sz w:val="22"/>
          <w:szCs w:val="22"/>
        </w:rPr>
      </w:pPr>
      <w:r w:rsidRPr="00F77D00">
        <w:rPr>
          <w:rStyle w:val="jlqj4b"/>
          <w:sz w:val="22"/>
          <w:szCs w:val="22"/>
        </w:rPr>
        <w:t>Placer ici la</w:t>
      </w:r>
      <w:r w:rsidR="00391C3B">
        <w:rPr>
          <w:rStyle w:val="jlqj4b"/>
          <w:sz w:val="22"/>
          <w:szCs w:val="22"/>
        </w:rPr>
        <w:t xml:space="preserve"> s</w:t>
      </w:r>
      <w:r w:rsidR="0089506C" w:rsidRPr="00F77D00">
        <w:rPr>
          <w:rStyle w:val="jlqj4b"/>
          <w:sz w:val="22"/>
          <w:szCs w:val="22"/>
        </w:rPr>
        <w:t>econd</w:t>
      </w:r>
      <w:r w:rsidR="00540500" w:rsidRPr="00F77D00">
        <w:rPr>
          <w:rStyle w:val="jlqj4b"/>
          <w:sz w:val="22"/>
          <w:szCs w:val="22"/>
        </w:rPr>
        <w:t>e</w:t>
      </w:r>
      <w:r w:rsidR="00391C3B">
        <w:rPr>
          <w:rStyle w:val="jlqj4b"/>
          <w:sz w:val="22"/>
          <w:szCs w:val="22"/>
        </w:rPr>
        <w:t xml:space="preserve"> s</w:t>
      </w:r>
      <w:r w:rsidR="0089506C" w:rsidRPr="00F77D00">
        <w:rPr>
          <w:rStyle w:val="jlqj4b"/>
          <w:sz w:val="22"/>
          <w:szCs w:val="22"/>
        </w:rPr>
        <w:t xml:space="preserve">ection </w:t>
      </w:r>
      <w:r w:rsidR="0089506C" w:rsidRPr="00F77D00">
        <w:rPr>
          <w:sz w:val="22"/>
          <w:szCs w:val="22"/>
        </w:rPr>
        <w:t>(Times New Roman 1</w:t>
      </w:r>
      <w:r w:rsidR="00391C3B" w:rsidRPr="00BD62A3">
        <w:rPr>
          <w:sz w:val="22"/>
          <w:szCs w:val="22"/>
        </w:rPr>
        <w:t>1</w:t>
      </w:r>
      <w:r w:rsidR="0089506C" w:rsidRPr="00F77D00">
        <w:rPr>
          <w:sz w:val="22"/>
          <w:szCs w:val="22"/>
        </w:rPr>
        <w:t>).</w:t>
      </w:r>
    </w:p>
    <w:p w:rsidR="0089506C" w:rsidRPr="00F77D00" w:rsidRDefault="00070718" w:rsidP="00506407">
      <w:pPr>
        <w:pStyle w:val="heading1"/>
        <w:spacing w:before="120" w:after="120"/>
        <w:rPr>
          <w:sz w:val="22"/>
          <w:szCs w:val="22"/>
        </w:rPr>
      </w:pPr>
      <w:r w:rsidRPr="00F77D00">
        <w:rPr>
          <w:sz w:val="22"/>
          <w:szCs w:val="22"/>
        </w:rPr>
        <w:t>Résultats</w:t>
      </w:r>
      <w:r w:rsidR="00882CC4">
        <w:rPr>
          <w:sz w:val="22"/>
          <w:szCs w:val="22"/>
        </w:rPr>
        <w:t xml:space="preserve"> </w:t>
      </w:r>
      <w:r w:rsidR="0089506C" w:rsidRPr="00F77D00">
        <w:rPr>
          <w:sz w:val="22"/>
          <w:szCs w:val="22"/>
        </w:rPr>
        <w:t>(Times New Roman</w:t>
      </w:r>
      <w:r w:rsidR="00882CC4">
        <w:rPr>
          <w:sz w:val="22"/>
          <w:szCs w:val="22"/>
        </w:rPr>
        <w:t>, gras</w:t>
      </w:r>
      <w:r w:rsidR="0089506C" w:rsidRPr="00F77D00">
        <w:rPr>
          <w:sz w:val="22"/>
          <w:szCs w:val="22"/>
        </w:rPr>
        <w:t xml:space="preserve"> 1</w:t>
      </w:r>
      <w:r w:rsidR="005C53F3" w:rsidRPr="00F77D00">
        <w:rPr>
          <w:sz w:val="22"/>
          <w:szCs w:val="22"/>
        </w:rPr>
        <w:t>1</w:t>
      </w:r>
      <w:r w:rsidR="0089506C" w:rsidRPr="00F77D00">
        <w:rPr>
          <w:sz w:val="22"/>
          <w:szCs w:val="22"/>
        </w:rPr>
        <w:t>)</w:t>
      </w:r>
    </w:p>
    <w:p w:rsidR="0089506C" w:rsidRPr="00F77D00" w:rsidRDefault="00882CC4" w:rsidP="00506407">
      <w:pPr>
        <w:pStyle w:val="heading2"/>
        <w:numPr>
          <w:ilvl w:val="0"/>
          <w:numId w:val="4"/>
        </w:numPr>
        <w:spacing w:before="120" w:after="120" w:line="300" w:lineRule="atLeast"/>
        <w:ind w:left="567" w:hanging="567"/>
        <w:outlineLvl w:val="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Sous-titre </w:t>
      </w:r>
      <w:r w:rsidR="00B4541D" w:rsidRPr="00F77D00">
        <w:rPr>
          <w:i/>
          <w:iCs/>
          <w:sz w:val="22"/>
          <w:szCs w:val="22"/>
        </w:rPr>
        <w:t>(exemple de sous-</w:t>
      </w:r>
      <w:r>
        <w:rPr>
          <w:i/>
          <w:iCs/>
          <w:sz w:val="22"/>
          <w:szCs w:val="22"/>
        </w:rPr>
        <w:t xml:space="preserve">titre de </w:t>
      </w:r>
      <w:r w:rsidR="00B4541D" w:rsidRPr="00F77D00">
        <w:rPr>
          <w:i/>
          <w:iCs/>
          <w:sz w:val="22"/>
          <w:szCs w:val="22"/>
        </w:rPr>
        <w:t>section</w:t>
      </w:r>
      <w:r>
        <w:rPr>
          <w:i/>
          <w:iCs/>
          <w:sz w:val="22"/>
          <w:szCs w:val="22"/>
        </w:rPr>
        <w:t xml:space="preserve">, </w:t>
      </w:r>
      <w:r w:rsidR="00B4541D" w:rsidRPr="00F77D00">
        <w:rPr>
          <w:i/>
          <w:iCs/>
          <w:sz w:val="22"/>
          <w:szCs w:val="22"/>
        </w:rPr>
        <w:t>si nécessaire</w:t>
      </w:r>
      <w:r w:rsidR="0089506C" w:rsidRPr="00F77D00">
        <w:rPr>
          <w:i/>
          <w:iCs/>
          <w:sz w:val="22"/>
          <w:szCs w:val="22"/>
        </w:rPr>
        <w:t>)(Times New Roman 1</w:t>
      </w:r>
      <w:r w:rsidR="00BD62A3">
        <w:rPr>
          <w:i/>
          <w:iCs/>
          <w:sz w:val="22"/>
          <w:szCs w:val="22"/>
        </w:rPr>
        <w:t>1</w:t>
      </w:r>
      <w:r>
        <w:rPr>
          <w:i/>
          <w:iCs/>
          <w:sz w:val="22"/>
          <w:szCs w:val="22"/>
        </w:rPr>
        <w:t xml:space="preserve">,gras,  </w:t>
      </w:r>
      <w:r w:rsidR="00EF4312" w:rsidRPr="00BD62A3">
        <w:rPr>
          <w:i/>
          <w:iCs/>
          <w:sz w:val="22"/>
          <w:szCs w:val="22"/>
        </w:rPr>
        <w:t>I</w:t>
      </w:r>
      <w:r w:rsidR="00391C3B" w:rsidRPr="00BD62A3">
        <w:rPr>
          <w:i/>
          <w:iCs/>
          <w:sz w:val="22"/>
          <w:szCs w:val="22"/>
        </w:rPr>
        <w:t>talique</w:t>
      </w:r>
      <w:r w:rsidR="0089506C" w:rsidRPr="00F77D00">
        <w:rPr>
          <w:i/>
          <w:iCs/>
          <w:sz w:val="22"/>
          <w:szCs w:val="22"/>
        </w:rPr>
        <w:t>)</w:t>
      </w:r>
    </w:p>
    <w:p w:rsidR="00E07E78" w:rsidRPr="00F77D00" w:rsidRDefault="00E07E78" w:rsidP="00BD62A3">
      <w:pPr>
        <w:pStyle w:val="p1a"/>
        <w:rPr>
          <w:rStyle w:val="jlqj4b"/>
          <w:sz w:val="22"/>
          <w:szCs w:val="22"/>
        </w:rPr>
      </w:pPr>
      <w:r w:rsidRPr="00F77D00">
        <w:rPr>
          <w:sz w:val="22"/>
          <w:szCs w:val="22"/>
        </w:rPr>
        <w:t xml:space="preserve">De même </w:t>
      </w:r>
      <w:r w:rsidR="00882CC4">
        <w:rPr>
          <w:sz w:val="22"/>
          <w:szCs w:val="22"/>
        </w:rPr>
        <w:t xml:space="preserve">que </w:t>
      </w:r>
      <w:r w:rsidRPr="00F77D00">
        <w:rPr>
          <w:sz w:val="22"/>
          <w:szCs w:val="22"/>
        </w:rPr>
        <w:t>pour les autres sections</w:t>
      </w:r>
      <w:r w:rsidR="00882CC4">
        <w:rPr>
          <w:sz w:val="22"/>
          <w:szCs w:val="22"/>
        </w:rPr>
        <w:t xml:space="preserve"> </w:t>
      </w:r>
      <w:r w:rsidR="0089506C" w:rsidRPr="00F77D00">
        <w:rPr>
          <w:sz w:val="22"/>
          <w:szCs w:val="22"/>
        </w:rPr>
        <w:t>(Times New Roman 1</w:t>
      </w:r>
      <w:r w:rsidR="00391C3B" w:rsidRPr="00BD62A3">
        <w:rPr>
          <w:sz w:val="22"/>
          <w:szCs w:val="22"/>
        </w:rPr>
        <w:t>1</w:t>
      </w:r>
      <w:r w:rsidR="0089506C" w:rsidRPr="00F77D00">
        <w:rPr>
          <w:sz w:val="22"/>
          <w:szCs w:val="22"/>
        </w:rPr>
        <w:t xml:space="preserve">). </w:t>
      </w:r>
      <w:bookmarkStart w:id="1" w:name="_Ref467509391"/>
    </w:p>
    <w:p w:rsidR="00E07E78" w:rsidRPr="008204C9" w:rsidRDefault="00E07E78" w:rsidP="00034E1D">
      <w:pPr>
        <w:pStyle w:val="p1a"/>
        <w:suppressLineNumbers/>
        <w:rPr>
          <w:rStyle w:val="jlqj4b"/>
          <w:sz w:val="22"/>
          <w:szCs w:val="22"/>
        </w:rPr>
      </w:pPr>
    </w:p>
    <w:p w:rsidR="0089506C" w:rsidRPr="00661A21" w:rsidRDefault="0089506C" w:rsidP="00471BA6">
      <w:pPr>
        <w:pStyle w:val="p1a"/>
        <w:jc w:val="center"/>
      </w:pPr>
      <w:r w:rsidRPr="00661A21">
        <w:rPr>
          <w:b/>
        </w:rPr>
        <w:t>Table</w:t>
      </w:r>
      <w:r w:rsidR="00882CC4">
        <w:rPr>
          <w:b/>
        </w:rPr>
        <w:t>au</w:t>
      </w:r>
      <w:r w:rsidRPr="00661A21">
        <w:rPr>
          <w:b/>
        </w:rPr>
        <w:t xml:space="preserve"> </w:t>
      </w:r>
      <w:r w:rsidR="004B026F">
        <w:fldChar w:fldCharType="begin"/>
      </w:r>
      <w:r w:rsidR="004B026F">
        <w:instrText xml:space="preserve"> SEQ "Table" \* MERGEFORMAT </w:instrText>
      </w:r>
      <w:r w:rsidR="004B026F">
        <w:fldChar w:fldCharType="separate"/>
      </w:r>
      <w:r w:rsidRPr="00661A21">
        <w:rPr>
          <w:b/>
          <w:noProof/>
        </w:rPr>
        <w:t>1</w:t>
      </w:r>
      <w:r w:rsidR="004B026F">
        <w:rPr>
          <w:b/>
          <w:noProof/>
        </w:rPr>
        <w:fldChar w:fldCharType="end"/>
      </w:r>
      <w:bookmarkEnd w:id="1"/>
      <w:r w:rsidRPr="00661A21">
        <w:rPr>
          <w:b/>
        </w:rPr>
        <w:t>.</w:t>
      </w:r>
      <w:r w:rsidR="00882CC4">
        <w:rPr>
          <w:b/>
        </w:rPr>
        <w:t xml:space="preserve"> </w:t>
      </w:r>
      <w:r w:rsidR="00E07E78" w:rsidRPr="00661A21">
        <w:rPr>
          <w:rStyle w:val="jlqj4b"/>
        </w:rPr>
        <w:t xml:space="preserve">Les titres des tableaux doivent être </w:t>
      </w:r>
      <w:r w:rsidR="004A35D5">
        <w:rPr>
          <w:rStyle w:val="jlqj4b"/>
        </w:rPr>
        <w:t xml:space="preserve">centrés </w:t>
      </w:r>
      <w:r w:rsidR="00882CC4">
        <w:rPr>
          <w:rStyle w:val="jlqj4b"/>
        </w:rPr>
        <w:t xml:space="preserve">et </w:t>
      </w:r>
      <w:r w:rsidR="004A35D5">
        <w:rPr>
          <w:rStyle w:val="jlqj4b"/>
        </w:rPr>
        <w:t>placé</w:t>
      </w:r>
      <w:r w:rsidR="00E07E78" w:rsidRPr="00661A21">
        <w:rPr>
          <w:rStyle w:val="jlqj4b"/>
        </w:rPr>
        <w:t>s au-dessus des tableaux</w:t>
      </w:r>
      <w:r w:rsidR="00882CC4">
        <w:rPr>
          <w:rStyle w:val="jlqj4b"/>
        </w:rPr>
        <w:t xml:space="preserve"> </w:t>
      </w:r>
      <w:r w:rsidR="0018557D" w:rsidRPr="00661A21">
        <w:t>(</w:t>
      </w:r>
      <w:r w:rsidRPr="00661A21">
        <w:t xml:space="preserve">Times New Roman </w:t>
      </w:r>
      <w:r w:rsidR="00661A21" w:rsidRPr="00240E51">
        <w:t>1</w:t>
      </w:r>
      <w:r w:rsidR="00471BA6" w:rsidRPr="00240E51">
        <w:t>0</w:t>
      </w:r>
      <w:r w:rsidRPr="00661A21">
        <w:t>).</w:t>
      </w:r>
    </w:p>
    <w:tbl>
      <w:tblPr>
        <w:tblW w:w="6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3444"/>
        <w:gridCol w:w="1753"/>
      </w:tblGrid>
      <w:tr w:rsidR="00964A9B" w:rsidRPr="00661A21" w:rsidTr="00F77D00">
        <w:trPr>
          <w:jc w:val="center"/>
        </w:trPr>
        <w:tc>
          <w:tcPr>
            <w:tcW w:w="1692" w:type="dxa"/>
          </w:tcPr>
          <w:p w:rsidR="00964A9B" w:rsidRPr="00661A21" w:rsidRDefault="00964A9B" w:rsidP="00964A9B">
            <w:pPr>
              <w:jc w:val="center"/>
            </w:pPr>
            <w:r w:rsidRPr="00661A21">
              <w:rPr>
                <w:b/>
                <w:bCs/>
              </w:rPr>
              <w:t>Résultats</w:t>
            </w:r>
          </w:p>
        </w:tc>
        <w:tc>
          <w:tcPr>
            <w:tcW w:w="3444" w:type="dxa"/>
          </w:tcPr>
          <w:p w:rsidR="00964A9B" w:rsidRPr="00661A21" w:rsidRDefault="00964A9B" w:rsidP="00964A9B">
            <w:pPr>
              <w:jc w:val="center"/>
            </w:pPr>
            <w:r w:rsidRPr="00661A21">
              <w:rPr>
                <w:b/>
                <w:bCs/>
              </w:rPr>
              <w:t>Résultats</w:t>
            </w:r>
          </w:p>
        </w:tc>
        <w:tc>
          <w:tcPr>
            <w:tcW w:w="1753" w:type="dxa"/>
          </w:tcPr>
          <w:p w:rsidR="00964A9B" w:rsidRPr="00661A21" w:rsidRDefault="00964A9B" w:rsidP="00964A9B">
            <w:pPr>
              <w:jc w:val="center"/>
            </w:pPr>
            <w:r w:rsidRPr="00661A21">
              <w:rPr>
                <w:b/>
                <w:bCs/>
              </w:rPr>
              <w:t>Résultats</w:t>
            </w:r>
          </w:p>
        </w:tc>
      </w:tr>
      <w:tr w:rsidR="00964A9B" w:rsidRPr="00661A21" w:rsidTr="00F77D00">
        <w:trPr>
          <w:trHeight w:val="284"/>
          <w:jc w:val="center"/>
        </w:trPr>
        <w:tc>
          <w:tcPr>
            <w:tcW w:w="1692" w:type="dxa"/>
          </w:tcPr>
          <w:p w:rsidR="00964A9B" w:rsidRPr="00661A21" w:rsidRDefault="00964A9B" w:rsidP="00964A9B">
            <w:pPr>
              <w:jc w:val="center"/>
            </w:pPr>
            <w:r w:rsidRPr="00661A21">
              <w:t>Résultats</w:t>
            </w:r>
          </w:p>
        </w:tc>
        <w:tc>
          <w:tcPr>
            <w:tcW w:w="3444" w:type="dxa"/>
          </w:tcPr>
          <w:p w:rsidR="00964A9B" w:rsidRPr="00661A21" w:rsidRDefault="00964A9B" w:rsidP="00964A9B">
            <w:pPr>
              <w:jc w:val="center"/>
            </w:pPr>
            <w:r w:rsidRPr="00661A21">
              <w:t>Résultats</w:t>
            </w:r>
          </w:p>
        </w:tc>
        <w:tc>
          <w:tcPr>
            <w:tcW w:w="1753" w:type="dxa"/>
          </w:tcPr>
          <w:p w:rsidR="00964A9B" w:rsidRPr="00661A21" w:rsidRDefault="00964A9B" w:rsidP="00964A9B">
            <w:pPr>
              <w:jc w:val="center"/>
            </w:pPr>
            <w:r w:rsidRPr="00661A21">
              <w:t>Résultats</w:t>
            </w:r>
          </w:p>
        </w:tc>
      </w:tr>
      <w:tr w:rsidR="00964A9B" w:rsidRPr="00661A21" w:rsidTr="00F77D00">
        <w:trPr>
          <w:trHeight w:val="284"/>
          <w:jc w:val="center"/>
        </w:trPr>
        <w:tc>
          <w:tcPr>
            <w:tcW w:w="1692" w:type="dxa"/>
          </w:tcPr>
          <w:p w:rsidR="00964A9B" w:rsidRPr="00661A21" w:rsidRDefault="00964A9B" w:rsidP="00964A9B">
            <w:pPr>
              <w:jc w:val="center"/>
            </w:pPr>
            <w:r w:rsidRPr="00661A21">
              <w:t>Résultats</w:t>
            </w:r>
          </w:p>
        </w:tc>
        <w:tc>
          <w:tcPr>
            <w:tcW w:w="3444" w:type="dxa"/>
          </w:tcPr>
          <w:p w:rsidR="00964A9B" w:rsidRPr="00661A21" w:rsidRDefault="00964A9B" w:rsidP="00964A9B">
            <w:pPr>
              <w:jc w:val="center"/>
            </w:pPr>
            <w:r w:rsidRPr="00661A21">
              <w:t>Résultats</w:t>
            </w:r>
          </w:p>
        </w:tc>
        <w:tc>
          <w:tcPr>
            <w:tcW w:w="1753" w:type="dxa"/>
          </w:tcPr>
          <w:p w:rsidR="00964A9B" w:rsidRPr="00661A21" w:rsidRDefault="00964A9B" w:rsidP="00964A9B">
            <w:pPr>
              <w:jc w:val="center"/>
            </w:pPr>
            <w:r w:rsidRPr="00661A21">
              <w:t>Résultats</w:t>
            </w:r>
          </w:p>
        </w:tc>
      </w:tr>
      <w:tr w:rsidR="00964A9B" w:rsidRPr="00661A21" w:rsidTr="00F77D00">
        <w:trPr>
          <w:trHeight w:val="284"/>
          <w:jc w:val="center"/>
        </w:trPr>
        <w:tc>
          <w:tcPr>
            <w:tcW w:w="1692" w:type="dxa"/>
          </w:tcPr>
          <w:p w:rsidR="00964A9B" w:rsidRPr="00661A21" w:rsidRDefault="00964A9B" w:rsidP="00964A9B">
            <w:pPr>
              <w:jc w:val="center"/>
            </w:pPr>
            <w:r w:rsidRPr="00661A21">
              <w:t>Résultats</w:t>
            </w:r>
          </w:p>
        </w:tc>
        <w:tc>
          <w:tcPr>
            <w:tcW w:w="3444" w:type="dxa"/>
          </w:tcPr>
          <w:p w:rsidR="00964A9B" w:rsidRPr="00661A21" w:rsidRDefault="00964A9B" w:rsidP="00964A9B">
            <w:pPr>
              <w:jc w:val="center"/>
            </w:pPr>
            <w:r w:rsidRPr="00661A21">
              <w:t>Résultats</w:t>
            </w:r>
          </w:p>
        </w:tc>
        <w:tc>
          <w:tcPr>
            <w:tcW w:w="1753" w:type="dxa"/>
          </w:tcPr>
          <w:p w:rsidR="00964A9B" w:rsidRPr="00661A21" w:rsidRDefault="00964A9B" w:rsidP="00964A9B">
            <w:pPr>
              <w:jc w:val="center"/>
            </w:pPr>
            <w:r w:rsidRPr="00661A21">
              <w:t>Résultats</w:t>
            </w:r>
          </w:p>
        </w:tc>
      </w:tr>
    </w:tbl>
    <w:p w:rsidR="0089506C" w:rsidRPr="00F77D00" w:rsidRDefault="00070718" w:rsidP="00096DEB">
      <w:pPr>
        <w:spacing w:before="240"/>
        <w:ind w:firstLine="0"/>
        <w:rPr>
          <w:sz w:val="22"/>
          <w:szCs w:val="22"/>
        </w:rPr>
      </w:pPr>
      <w:r w:rsidRPr="00F77D00">
        <w:rPr>
          <w:rStyle w:val="jlqj4b"/>
          <w:sz w:val="22"/>
          <w:szCs w:val="22"/>
        </w:rPr>
        <w:t>Les équa</w:t>
      </w:r>
      <w:r w:rsidR="00096DEB">
        <w:rPr>
          <w:rStyle w:val="jlqj4b"/>
          <w:sz w:val="22"/>
          <w:szCs w:val="22"/>
        </w:rPr>
        <w:t>tions doivent être centrées et rédigées</w:t>
      </w:r>
      <w:r w:rsidRPr="00F77D00">
        <w:rPr>
          <w:rStyle w:val="jlqj4b"/>
          <w:sz w:val="22"/>
          <w:szCs w:val="22"/>
        </w:rPr>
        <w:t xml:space="preserve"> sur </w:t>
      </w:r>
      <w:r w:rsidR="003872B5">
        <w:rPr>
          <w:rStyle w:val="jlqj4b"/>
          <w:sz w:val="22"/>
          <w:szCs w:val="22"/>
        </w:rPr>
        <w:t xml:space="preserve">des </w:t>
      </w:r>
      <w:r w:rsidRPr="00F77D00">
        <w:rPr>
          <w:rStyle w:val="jlqj4b"/>
          <w:sz w:val="22"/>
          <w:szCs w:val="22"/>
        </w:rPr>
        <w:t>ligne</w:t>
      </w:r>
      <w:r w:rsidR="003872B5">
        <w:rPr>
          <w:rStyle w:val="jlqj4b"/>
          <w:sz w:val="22"/>
          <w:szCs w:val="22"/>
        </w:rPr>
        <w:t>s</w:t>
      </w:r>
      <w:r w:rsidRPr="00F77D00">
        <w:rPr>
          <w:rStyle w:val="jlqj4b"/>
          <w:sz w:val="22"/>
          <w:szCs w:val="22"/>
        </w:rPr>
        <w:t xml:space="preserve"> distincte</w:t>
      </w:r>
      <w:r w:rsidR="003872B5">
        <w:rPr>
          <w:rStyle w:val="jlqj4b"/>
          <w:sz w:val="22"/>
          <w:szCs w:val="22"/>
        </w:rPr>
        <w:t>s</w:t>
      </w:r>
      <w:r w:rsidR="0089506C" w:rsidRPr="00F77D00">
        <w:rPr>
          <w:sz w:val="22"/>
          <w:szCs w:val="22"/>
        </w:rPr>
        <w:t xml:space="preserve">. </w:t>
      </w:r>
    </w:p>
    <w:p w:rsidR="0089506C" w:rsidRDefault="008E1BC7" w:rsidP="00F24E10">
      <w:pPr>
        <w:pStyle w:val="equation"/>
        <w:tabs>
          <w:tab w:val="clear" w:pos="3289"/>
          <w:tab w:val="clear" w:pos="6917"/>
          <w:tab w:val="left" w:pos="567"/>
          <w:tab w:val="left" w:pos="2127"/>
        </w:tabs>
        <w:jc w:val="center"/>
      </w:pPr>
      <w:r w:rsidRPr="008204C9">
        <w:rPr>
          <w:iCs/>
          <w:sz w:val="22"/>
          <w:szCs w:val="22"/>
        </w:rPr>
        <w:sym w:font="Symbol" w:char="F06A"/>
      </w:r>
      <w:r w:rsidRPr="008204C9">
        <w:rPr>
          <w:iCs/>
          <w:sz w:val="22"/>
          <w:szCs w:val="22"/>
        </w:rPr>
        <w:t xml:space="preserve">+ </w:t>
      </w:r>
      <w:r w:rsidRPr="008204C9">
        <w:rPr>
          <w:iCs/>
          <w:sz w:val="22"/>
          <w:szCs w:val="22"/>
        </w:rPr>
        <w:sym w:font="Symbol" w:char="F077"/>
      </w:r>
      <w:r w:rsidR="0089506C" w:rsidRPr="008204C9">
        <w:rPr>
          <w:iCs/>
          <w:sz w:val="22"/>
          <w:szCs w:val="22"/>
        </w:rPr>
        <w:t xml:space="preserve"> = </w:t>
      </w:r>
      <w:r w:rsidRPr="008204C9">
        <w:rPr>
          <w:iCs/>
          <w:sz w:val="22"/>
          <w:szCs w:val="22"/>
        </w:rPr>
        <w:t>ax</w:t>
      </w:r>
      <w:r w:rsidRPr="008204C9">
        <w:rPr>
          <w:iCs/>
          <w:sz w:val="22"/>
          <w:szCs w:val="22"/>
          <w:vertAlign w:val="superscript"/>
        </w:rPr>
        <w:t>2</w:t>
      </w:r>
      <w:r w:rsidR="00240E51">
        <w:rPr>
          <w:iCs/>
          <w:sz w:val="22"/>
          <w:szCs w:val="22"/>
          <w:vertAlign w:val="superscript"/>
        </w:rPr>
        <w:tab/>
      </w:r>
      <w:r w:rsidR="00F24E10">
        <w:rPr>
          <w:iCs/>
          <w:sz w:val="22"/>
          <w:szCs w:val="22"/>
          <w:vertAlign w:val="superscript"/>
        </w:rPr>
        <w:tab/>
      </w:r>
      <w:r w:rsidR="00F24E10">
        <w:rPr>
          <w:iCs/>
          <w:sz w:val="22"/>
          <w:szCs w:val="22"/>
          <w:vertAlign w:val="superscript"/>
        </w:rPr>
        <w:tab/>
      </w:r>
      <w:r w:rsidR="00F24E10">
        <w:rPr>
          <w:iCs/>
          <w:sz w:val="22"/>
          <w:szCs w:val="22"/>
          <w:vertAlign w:val="superscript"/>
        </w:rPr>
        <w:tab/>
      </w:r>
      <w:r w:rsidR="0089506C" w:rsidRPr="008204C9">
        <w:t>(</w:t>
      </w:r>
      <w:r w:rsidR="004B026F">
        <w:fldChar w:fldCharType="begin"/>
      </w:r>
      <w:r w:rsidR="004B026F">
        <w:instrText xml:space="preserve"> SEQ "Equation" \n \* MERGEFORMAT </w:instrText>
      </w:r>
      <w:r w:rsidR="004B026F">
        <w:fldChar w:fldCharType="separate"/>
      </w:r>
      <w:r w:rsidR="0089506C" w:rsidRPr="008204C9">
        <w:rPr>
          <w:noProof/>
        </w:rPr>
        <w:t>1</w:t>
      </w:r>
      <w:r w:rsidR="004B026F">
        <w:rPr>
          <w:noProof/>
        </w:rPr>
        <w:fldChar w:fldCharType="end"/>
      </w:r>
      <w:bookmarkStart w:id="2" w:name="_Ref467511674"/>
      <w:bookmarkEnd w:id="2"/>
      <w:r w:rsidR="0089506C" w:rsidRPr="008204C9">
        <w:t>)</w:t>
      </w:r>
    </w:p>
    <w:p w:rsidR="00F24E10" w:rsidRPr="008204C9" w:rsidRDefault="00882CC4" w:rsidP="00882CC4">
      <w:pPr>
        <w:pStyle w:val="equation"/>
        <w:tabs>
          <w:tab w:val="clear" w:pos="3289"/>
          <w:tab w:val="clear" w:pos="6917"/>
          <w:tab w:val="left" w:pos="567"/>
          <w:tab w:val="left" w:pos="2127"/>
        </w:tabs>
        <w:jc w:val="center"/>
      </w:pPr>
      <w:r w:rsidRPr="009856A1">
        <w:rPr>
          <w:rFonts w:cs="Arabic Transparent"/>
          <w:position w:val="-32"/>
          <w:sz w:val="28"/>
          <w:lang w:bidi="ar-DZ"/>
        </w:rPr>
        <w:object w:dxaOrig="29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7.5pt;height:31.5pt" o:ole="" o:bordertopcolor="this" o:borderleftcolor="this" o:borderbottomcolor="this" o:borderrightcolor="this">
            <v:imagedata r:id="rId8" o:title=""/>
          </v:shape>
          <o:OLEObject Type="Embed" ProgID="Equation.DSMT4" ShapeID="_x0000_i1025" DrawAspect="Content" ObjectID="_1677828575" r:id="rId9"/>
        </w:object>
      </w:r>
      <w:r w:rsidR="00F24E10">
        <w:rPr>
          <w:iCs/>
          <w:sz w:val="22"/>
          <w:szCs w:val="22"/>
          <w:vertAlign w:val="superscript"/>
        </w:rPr>
        <w:tab/>
      </w:r>
      <w:r w:rsidR="00F24E10">
        <w:rPr>
          <w:iCs/>
          <w:sz w:val="22"/>
          <w:szCs w:val="22"/>
          <w:vertAlign w:val="superscript"/>
        </w:rPr>
        <w:tab/>
      </w:r>
      <w:r w:rsidR="00C26303">
        <w:rPr>
          <w:iCs/>
          <w:sz w:val="22"/>
          <w:szCs w:val="22"/>
          <w:vertAlign w:val="superscript"/>
        </w:rPr>
        <w:t xml:space="preserve">                   </w:t>
      </w:r>
      <w:r w:rsidR="00F24E10" w:rsidRPr="008204C9">
        <w:t>(</w:t>
      </w:r>
      <w:r w:rsidR="00F24E10">
        <w:t>2</w:t>
      </w:r>
      <w:r w:rsidR="00F24E10" w:rsidRPr="008204C9">
        <w:t>)</w:t>
      </w:r>
    </w:p>
    <w:p w:rsidR="0089506C" w:rsidRDefault="0089506C" w:rsidP="008531EF">
      <w:pPr>
        <w:pStyle w:val="p1a"/>
        <w:tabs>
          <w:tab w:val="left" w:pos="1929"/>
        </w:tabs>
        <w:rPr>
          <w:sz w:val="22"/>
          <w:szCs w:val="22"/>
        </w:rPr>
      </w:pPr>
    </w:p>
    <w:p w:rsidR="00755191" w:rsidRPr="00C00F89" w:rsidRDefault="00755191" w:rsidP="00755191">
      <w:pPr>
        <w:spacing w:after="240"/>
        <w:ind w:firstLine="0"/>
        <w:jc w:val="left"/>
        <w:rPr>
          <w:rStyle w:val="jlqj4b"/>
          <w:sz w:val="22"/>
          <w:szCs w:val="22"/>
        </w:rPr>
      </w:pPr>
      <w:r w:rsidRPr="00C00F89">
        <w:rPr>
          <w:rStyle w:val="jlqj4b"/>
          <w:b/>
          <w:bCs/>
          <w:sz w:val="22"/>
          <w:szCs w:val="22"/>
        </w:rPr>
        <w:t>N</w:t>
      </w:r>
      <w:r w:rsidR="00091F6E">
        <w:rPr>
          <w:rStyle w:val="jlqj4b"/>
          <w:b/>
          <w:bCs/>
          <w:sz w:val="22"/>
          <w:szCs w:val="22"/>
        </w:rPr>
        <w:t>B:</w:t>
      </w:r>
      <w:r w:rsidRPr="00C00F89">
        <w:rPr>
          <w:rStyle w:val="jlqj4b"/>
          <w:b/>
          <w:bCs/>
          <w:sz w:val="22"/>
          <w:szCs w:val="22"/>
        </w:rPr>
        <w:t xml:space="preserve"> </w:t>
      </w:r>
      <w:r w:rsidRPr="00C00F89">
        <w:rPr>
          <w:rStyle w:val="jlqj4b"/>
          <w:sz w:val="22"/>
          <w:szCs w:val="22"/>
        </w:rPr>
        <w:t>Les photos et les graphes doivent être</w:t>
      </w:r>
      <w:r>
        <w:rPr>
          <w:rStyle w:val="jlqj4b"/>
          <w:sz w:val="22"/>
          <w:szCs w:val="22"/>
        </w:rPr>
        <w:t xml:space="preserve"> </w:t>
      </w:r>
      <w:r w:rsidRPr="00C00F89">
        <w:rPr>
          <w:rStyle w:val="jlqj4b"/>
          <w:b/>
          <w:bCs/>
          <w:sz w:val="22"/>
          <w:szCs w:val="22"/>
        </w:rPr>
        <w:t>bien lisibles</w:t>
      </w:r>
      <w:r>
        <w:rPr>
          <w:rStyle w:val="jlqj4b"/>
          <w:b/>
          <w:bCs/>
          <w:sz w:val="22"/>
          <w:szCs w:val="22"/>
        </w:rPr>
        <w:t xml:space="preserve"> </w:t>
      </w:r>
      <w:r w:rsidRPr="00C00F89">
        <w:rPr>
          <w:rStyle w:val="jlqj4b"/>
          <w:sz w:val="22"/>
          <w:szCs w:val="22"/>
        </w:rPr>
        <w:t>et</w:t>
      </w:r>
      <w:r w:rsidR="00091F6E">
        <w:rPr>
          <w:rStyle w:val="jlqj4b"/>
          <w:sz w:val="22"/>
          <w:szCs w:val="22"/>
        </w:rPr>
        <w:t>,</w:t>
      </w:r>
      <w:r>
        <w:rPr>
          <w:rStyle w:val="jlqj4b"/>
          <w:sz w:val="22"/>
          <w:szCs w:val="22"/>
        </w:rPr>
        <w:t xml:space="preserve"> </w:t>
      </w:r>
      <w:r w:rsidRPr="00C00F89">
        <w:rPr>
          <w:rStyle w:val="jlqj4b"/>
          <w:sz w:val="22"/>
          <w:szCs w:val="22"/>
        </w:rPr>
        <w:t>au minimum</w:t>
      </w:r>
      <w:r w:rsidR="00091F6E">
        <w:rPr>
          <w:rStyle w:val="jlqj4b"/>
          <w:sz w:val="22"/>
          <w:szCs w:val="22"/>
        </w:rPr>
        <w:t>,</w:t>
      </w:r>
      <w:r w:rsidRPr="00C00F89">
        <w:rPr>
          <w:rStyle w:val="jlqj4b"/>
          <w:sz w:val="22"/>
          <w:szCs w:val="22"/>
        </w:rPr>
        <w:t xml:space="preserve"> en</w:t>
      </w:r>
      <w:r>
        <w:rPr>
          <w:rStyle w:val="jlqj4b"/>
          <w:sz w:val="22"/>
          <w:szCs w:val="22"/>
        </w:rPr>
        <w:t xml:space="preserve"> </w:t>
      </w:r>
      <w:r w:rsidRPr="00C00F89">
        <w:rPr>
          <w:rStyle w:val="jlqj4b"/>
          <w:sz w:val="22"/>
          <w:szCs w:val="22"/>
        </w:rPr>
        <w:t>400 dpi (format jpeg).</w:t>
      </w:r>
    </w:p>
    <w:p w:rsidR="0089506C" w:rsidRPr="008204C9" w:rsidRDefault="007031A1" w:rsidP="00755191">
      <w:pPr>
        <w:jc w:val="center"/>
      </w:pPr>
      <w:r w:rsidRPr="008204C9">
        <w:rPr>
          <w:noProof/>
          <w:lang w:eastAsia="fr-FR"/>
        </w:rPr>
        <w:lastRenderedPageBreak/>
        <w:drawing>
          <wp:inline distT="0" distB="0" distL="0" distR="0">
            <wp:extent cx="3988079" cy="1854963"/>
            <wp:effectExtent l="19050" t="19050" r="12421" b="11937"/>
            <wp:docPr id="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3264" cy="1857375"/>
                    </a:xfrm>
                    <a:prstGeom prst="rect">
                      <a:avLst/>
                    </a:prstGeom>
                    <a:noFill/>
                    <a:ln w="31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9506C" w:rsidRPr="00C00F89" w:rsidRDefault="0089506C" w:rsidP="00755191">
      <w:pPr>
        <w:spacing w:after="240"/>
        <w:jc w:val="center"/>
        <w:rPr>
          <w:sz w:val="22"/>
          <w:szCs w:val="22"/>
        </w:rPr>
      </w:pPr>
      <w:bookmarkStart w:id="3" w:name="_Ref467515387"/>
      <w:r w:rsidRPr="00661A21">
        <w:rPr>
          <w:b/>
        </w:rPr>
        <w:t>Fig</w:t>
      </w:r>
      <w:r w:rsidR="008E1BC7" w:rsidRPr="00661A21">
        <w:rPr>
          <w:b/>
        </w:rPr>
        <w:t>ure</w:t>
      </w:r>
      <w:r w:rsidRPr="00661A21">
        <w:rPr>
          <w:b/>
        </w:rPr>
        <w:t xml:space="preserve">. </w:t>
      </w:r>
      <w:r w:rsidR="004B026F">
        <w:fldChar w:fldCharType="begin"/>
      </w:r>
      <w:r w:rsidR="004B026F">
        <w:instrText xml:space="preserve"> SEQ "Figure" \* MERGEFORMAT </w:instrText>
      </w:r>
      <w:r w:rsidR="004B026F">
        <w:fldChar w:fldCharType="separate"/>
      </w:r>
      <w:r w:rsidRPr="00661A21">
        <w:rPr>
          <w:b/>
          <w:noProof/>
        </w:rPr>
        <w:t>1</w:t>
      </w:r>
      <w:r w:rsidR="004B026F">
        <w:rPr>
          <w:b/>
          <w:noProof/>
        </w:rPr>
        <w:fldChar w:fldCharType="end"/>
      </w:r>
      <w:bookmarkEnd w:id="3"/>
      <w:r w:rsidRPr="00661A21">
        <w:rPr>
          <w:b/>
        </w:rPr>
        <w:t>.</w:t>
      </w:r>
      <w:r w:rsidR="004A35D5">
        <w:rPr>
          <w:rStyle w:val="jlqj4b"/>
        </w:rPr>
        <w:t>Un titre</w:t>
      </w:r>
      <w:r w:rsidR="00BF51F8" w:rsidRPr="00661A21">
        <w:rPr>
          <w:rStyle w:val="jlqj4b"/>
        </w:rPr>
        <w:t xml:space="preserve"> de figure est toujours</w:t>
      </w:r>
      <w:r w:rsidR="004A35D5">
        <w:rPr>
          <w:rStyle w:val="jlqj4b"/>
        </w:rPr>
        <w:t xml:space="preserve"> centré et placé</w:t>
      </w:r>
      <w:r w:rsidR="00BF51F8" w:rsidRPr="00661A21">
        <w:rPr>
          <w:rStyle w:val="jlqj4b"/>
        </w:rPr>
        <w:t xml:space="preserve"> sous l'illustration</w:t>
      </w:r>
      <w:r w:rsidR="00C00F89">
        <w:rPr>
          <w:rStyle w:val="jlqj4b"/>
        </w:rPr>
        <w:t xml:space="preserve"> </w:t>
      </w:r>
      <w:r w:rsidRPr="00661A21">
        <w:t xml:space="preserve">(Times New Roman </w:t>
      </w:r>
      <w:r w:rsidR="00661A21" w:rsidRPr="00C3372E">
        <w:t>1</w:t>
      </w:r>
      <w:r w:rsidR="00471BA6" w:rsidRPr="00C3372E">
        <w:t>0</w:t>
      </w:r>
      <w:r w:rsidRPr="00661A21">
        <w:t>).</w:t>
      </w:r>
    </w:p>
    <w:p w:rsidR="0089506C" w:rsidRPr="00C00F89" w:rsidRDefault="00070718" w:rsidP="00506407">
      <w:pPr>
        <w:pStyle w:val="heading1"/>
        <w:spacing w:before="120" w:after="120" w:line="240" w:lineRule="atLeast"/>
        <w:rPr>
          <w:sz w:val="22"/>
          <w:szCs w:val="22"/>
        </w:rPr>
      </w:pPr>
      <w:r w:rsidRPr="00C00F89">
        <w:rPr>
          <w:sz w:val="22"/>
          <w:szCs w:val="22"/>
        </w:rPr>
        <w:t>Discussion</w:t>
      </w:r>
      <w:r w:rsidR="00C00F89">
        <w:rPr>
          <w:sz w:val="22"/>
          <w:szCs w:val="22"/>
        </w:rPr>
        <w:t xml:space="preserve"> </w:t>
      </w:r>
      <w:r w:rsidR="00540500" w:rsidRPr="00C00F89">
        <w:rPr>
          <w:sz w:val="22"/>
          <w:szCs w:val="22"/>
        </w:rPr>
        <w:t>ou Interprétation</w:t>
      </w:r>
      <w:r w:rsidRPr="00C00F89">
        <w:rPr>
          <w:sz w:val="22"/>
          <w:szCs w:val="22"/>
        </w:rPr>
        <w:t xml:space="preserve"> (</w:t>
      </w:r>
      <w:r w:rsidR="0089506C" w:rsidRPr="00C00F89">
        <w:rPr>
          <w:sz w:val="22"/>
          <w:szCs w:val="22"/>
        </w:rPr>
        <w:t>Times New Roman 1</w:t>
      </w:r>
      <w:r w:rsidR="005C53F3" w:rsidRPr="00C00F89">
        <w:rPr>
          <w:sz w:val="22"/>
          <w:szCs w:val="22"/>
        </w:rPr>
        <w:t>1</w:t>
      </w:r>
      <w:r w:rsidR="0089506C" w:rsidRPr="00C00F89">
        <w:rPr>
          <w:sz w:val="22"/>
          <w:szCs w:val="22"/>
        </w:rPr>
        <w:t>)</w:t>
      </w:r>
    </w:p>
    <w:p w:rsidR="0089506C" w:rsidRPr="00486DC1" w:rsidRDefault="00BF51F8" w:rsidP="00486DC1">
      <w:pPr>
        <w:ind w:firstLine="0"/>
        <w:rPr>
          <w:rStyle w:val="jlqj4b"/>
          <w:strike/>
          <w:color w:val="000000" w:themeColor="text1"/>
        </w:rPr>
      </w:pPr>
      <w:r w:rsidRPr="00F77D00">
        <w:rPr>
          <w:rStyle w:val="jlqj4b"/>
          <w:sz w:val="22"/>
          <w:szCs w:val="22"/>
        </w:rPr>
        <w:t xml:space="preserve">Veuillez insérer ici la quatrième section de discussion qui devrait être la section la plus détaillée </w:t>
      </w:r>
      <w:r w:rsidRPr="00F77D00">
        <w:rPr>
          <w:bCs/>
          <w:sz w:val="22"/>
          <w:szCs w:val="22"/>
        </w:rPr>
        <w:t>(Times New Roman 1</w:t>
      </w:r>
      <w:r w:rsidR="00391C3B" w:rsidRPr="00486DC1">
        <w:rPr>
          <w:bCs/>
          <w:sz w:val="22"/>
          <w:szCs w:val="22"/>
        </w:rPr>
        <w:t>1</w:t>
      </w:r>
      <w:r w:rsidRPr="00F77D00">
        <w:rPr>
          <w:bCs/>
          <w:sz w:val="22"/>
          <w:szCs w:val="22"/>
        </w:rPr>
        <w:t>)</w:t>
      </w:r>
      <w:r w:rsidRPr="00F77D00">
        <w:rPr>
          <w:rStyle w:val="jlqj4b"/>
          <w:sz w:val="22"/>
          <w:szCs w:val="22"/>
        </w:rPr>
        <w:t>.</w:t>
      </w:r>
    </w:p>
    <w:p w:rsidR="0089506C" w:rsidRPr="00F77D00" w:rsidRDefault="00540500" w:rsidP="00506407">
      <w:pPr>
        <w:pStyle w:val="heading1"/>
        <w:spacing w:before="120" w:after="120" w:line="240" w:lineRule="atLeast"/>
        <w:rPr>
          <w:sz w:val="22"/>
          <w:szCs w:val="22"/>
        </w:rPr>
      </w:pPr>
      <w:r w:rsidRPr="00F77D00">
        <w:rPr>
          <w:sz w:val="22"/>
          <w:szCs w:val="22"/>
        </w:rPr>
        <w:t>Conclusion</w:t>
      </w:r>
      <w:r w:rsidR="00070718" w:rsidRPr="00F77D00">
        <w:rPr>
          <w:sz w:val="22"/>
          <w:szCs w:val="22"/>
        </w:rPr>
        <w:t xml:space="preserve"> (</w:t>
      </w:r>
      <w:r w:rsidR="0089506C" w:rsidRPr="00F77D00">
        <w:rPr>
          <w:sz w:val="22"/>
          <w:szCs w:val="22"/>
        </w:rPr>
        <w:t>Times New Roman 1</w:t>
      </w:r>
      <w:r w:rsidR="005C53F3" w:rsidRPr="00F77D00">
        <w:rPr>
          <w:sz w:val="22"/>
          <w:szCs w:val="22"/>
        </w:rPr>
        <w:t>1</w:t>
      </w:r>
      <w:r w:rsidR="0089506C" w:rsidRPr="00F77D00">
        <w:rPr>
          <w:sz w:val="22"/>
          <w:szCs w:val="22"/>
        </w:rPr>
        <w:t>)</w:t>
      </w:r>
    </w:p>
    <w:p w:rsidR="0089506C" w:rsidRPr="00F77D00" w:rsidRDefault="00256A63" w:rsidP="00C00F89">
      <w:pPr>
        <w:pStyle w:val="p1a"/>
        <w:rPr>
          <w:sz w:val="22"/>
          <w:szCs w:val="22"/>
        </w:rPr>
      </w:pPr>
      <w:r w:rsidRPr="00F77D00">
        <w:rPr>
          <w:rStyle w:val="jlqj4b"/>
          <w:sz w:val="22"/>
          <w:szCs w:val="22"/>
        </w:rPr>
        <w:t>Indiquer ici la</w:t>
      </w:r>
      <w:r w:rsidR="00C00F89">
        <w:rPr>
          <w:rStyle w:val="jlqj4b"/>
          <w:sz w:val="22"/>
          <w:szCs w:val="22"/>
        </w:rPr>
        <w:t xml:space="preserve"> </w:t>
      </w:r>
      <w:r w:rsidRPr="00F77D00">
        <w:rPr>
          <w:rStyle w:val="jlqj4b"/>
          <w:sz w:val="22"/>
          <w:szCs w:val="22"/>
        </w:rPr>
        <w:t>cinquième section</w:t>
      </w:r>
      <w:r w:rsidR="00C00F89">
        <w:rPr>
          <w:rStyle w:val="jlqj4b"/>
          <w:sz w:val="22"/>
          <w:szCs w:val="22"/>
        </w:rPr>
        <w:t xml:space="preserve"> </w:t>
      </w:r>
      <w:r w:rsidRPr="00F77D00">
        <w:rPr>
          <w:sz w:val="22"/>
          <w:szCs w:val="22"/>
        </w:rPr>
        <w:t>(Times New Roman 1</w:t>
      </w:r>
      <w:r w:rsidR="00391C3B" w:rsidRPr="00486DC1">
        <w:rPr>
          <w:sz w:val="22"/>
          <w:szCs w:val="22"/>
        </w:rPr>
        <w:t>1</w:t>
      </w:r>
      <w:r w:rsidRPr="00F77D00">
        <w:rPr>
          <w:sz w:val="22"/>
          <w:szCs w:val="22"/>
        </w:rPr>
        <w:t>).</w:t>
      </w:r>
      <w:r w:rsidR="00486DC1">
        <w:rPr>
          <w:sz w:val="22"/>
          <w:szCs w:val="22"/>
        </w:rPr>
        <w:t xml:space="preserve"> La conclusion doit retracer les principaux </w:t>
      </w:r>
      <w:r w:rsidR="00C00F89">
        <w:rPr>
          <w:sz w:val="22"/>
          <w:szCs w:val="22"/>
        </w:rPr>
        <w:t xml:space="preserve">résultats </w:t>
      </w:r>
      <w:r w:rsidR="00486DC1">
        <w:rPr>
          <w:sz w:val="22"/>
          <w:szCs w:val="22"/>
        </w:rPr>
        <w:t>obtenus.</w:t>
      </w:r>
    </w:p>
    <w:p w:rsidR="0089506C" w:rsidRPr="008204C9" w:rsidRDefault="002A657B" w:rsidP="00506407">
      <w:pPr>
        <w:pStyle w:val="heading1"/>
        <w:numPr>
          <w:ilvl w:val="0"/>
          <w:numId w:val="0"/>
        </w:numPr>
        <w:spacing w:before="120" w:after="120" w:line="240" w:lineRule="atLeast"/>
        <w:ind w:left="567" w:hanging="567"/>
        <w:rPr>
          <w:sz w:val="22"/>
          <w:szCs w:val="18"/>
        </w:rPr>
      </w:pPr>
      <w:r w:rsidRPr="008204C9">
        <w:rPr>
          <w:sz w:val="22"/>
          <w:szCs w:val="18"/>
        </w:rPr>
        <w:t>Références</w:t>
      </w:r>
      <w:r w:rsidR="00BE2439" w:rsidRPr="008204C9">
        <w:rPr>
          <w:sz w:val="22"/>
          <w:szCs w:val="18"/>
        </w:rPr>
        <w:t xml:space="preserve"> (</w:t>
      </w:r>
      <w:r w:rsidR="0089506C" w:rsidRPr="008204C9">
        <w:rPr>
          <w:sz w:val="22"/>
          <w:szCs w:val="18"/>
        </w:rPr>
        <w:t>Times New Roman 1</w:t>
      </w:r>
      <w:r w:rsidR="00401908" w:rsidRPr="008204C9">
        <w:rPr>
          <w:sz w:val="22"/>
          <w:szCs w:val="18"/>
        </w:rPr>
        <w:t>1</w:t>
      </w:r>
      <w:r w:rsidR="0089506C" w:rsidRPr="008204C9">
        <w:rPr>
          <w:sz w:val="22"/>
          <w:szCs w:val="18"/>
        </w:rPr>
        <w:t>)</w:t>
      </w:r>
    </w:p>
    <w:p w:rsidR="002A657B" w:rsidRPr="00661A21" w:rsidRDefault="002A657B" w:rsidP="00486DC1">
      <w:pPr>
        <w:spacing w:line="240" w:lineRule="exact"/>
        <w:ind w:firstLine="0"/>
        <w:rPr>
          <w:rStyle w:val="jlqj4b"/>
        </w:rPr>
      </w:pPr>
      <w:r w:rsidRPr="00661A21">
        <w:rPr>
          <w:rStyle w:val="jlqj4b"/>
        </w:rPr>
        <w:t xml:space="preserve">Pour les citations de références dans le texte, nous préférons l'utilisation </w:t>
      </w:r>
      <w:r w:rsidR="00486DC1">
        <w:rPr>
          <w:rStyle w:val="jlqj4b"/>
        </w:rPr>
        <w:t>de crochets et de nombres successifs</w:t>
      </w:r>
      <w:r w:rsidRPr="00661A21">
        <w:rPr>
          <w:rStyle w:val="jlqj4b"/>
        </w:rPr>
        <w:t>. Les citations utilisant des étiquettes ou la convention auteur / année sont également acceptées.</w:t>
      </w:r>
    </w:p>
    <w:p w:rsidR="002A657B" w:rsidRPr="00661A21" w:rsidRDefault="002A657B" w:rsidP="00486DC1">
      <w:pPr>
        <w:spacing w:line="240" w:lineRule="exact"/>
        <w:ind w:firstLine="0"/>
        <w:rPr>
          <w:rStyle w:val="jlqj4b"/>
        </w:rPr>
      </w:pPr>
      <w:r w:rsidRPr="00661A21">
        <w:rPr>
          <w:rStyle w:val="jlqj4b"/>
        </w:rPr>
        <w:t xml:space="preserve">La bibliographie suivante fournit un exemple de liste de références avec des entrées pour des articles de revues [1], un chapitre de livre [2], un livre [3], des actes sans éditeurs [4], ainsi qu'une URL [5]. </w:t>
      </w:r>
    </w:p>
    <w:p w:rsidR="00DC1551" w:rsidRPr="00661A21" w:rsidRDefault="00DC1551" w:rsidP="00486DC1">
      <w:pPr>
        <w:spacing w:line="240" w:lineRule="exact"/>
        <w:ind w:firstLine="0"/>
        <w:rPr>
          <w:rStyle w:val="jlqj4b"/>
        </w:rPr>
      </w:pPr>
      <w:r w:rsidRPr="00661A21">
        <w:rPr>
          <w:rStyle w:val="jlqj4b"/>
          <w:i/>
          <w:iCs/>
        </w:rPr>
        <w:t>Le titre de la communication, de l’article ou de l’ouvrage publié sera en italique</w:t>
      </w:r>
      <w:r w:rsidRPr="00661A21">
        <w:rPr>
          <w:rStyle w:val="jlqj4b"/>
        </w:rPr>
        <w:t xml:space="preserve">, le reste en standard, le tout en Times New Roman, taille </w:t>
      </w:r>
      <w:r w:rsidR="00661A21" w:rsidRPr="00661A21">
        <w:rPr>
          <w:rStyle w:val="jlqj4b"/>
        </w:rPr>
        <w:t>10</w:t>
      </w:r>
      <w:r w:rsidRPr="00661A21">
        <w:rPr>
          <w:rStyle w:val="jlqj4b"/>
        </w:rPr>
        <w:t xml:space="preserve"> pts.</w:t>
      </w:r>
    </w:p>
    <w:p w:rsidR="00DC1551" w:rsidRPr="00661A21" w:rsidRDefault="00DC1551" w:rsidP="00034E1D">
      <w:pPr>
        <w:suppressLineNumbers/>
        <w:spacing w:line="276" w:lineRule="auto"/>
        <w:ind w:firstLine="0"/>
      </w:pPr>
    </w:p>
    <w:p w:rsidR="00DC1551" w:rsidRPr="00661A21" w:rsidRDefault="00DC1551" w:rsidP="00EF4312">
      <w:pPr>
        <w:pStyle w:val="references"/>
        <w:spacing w:before="60" w:after="60"/>
        <w:rPr>
          <w:sz w:val="20"/>
          <w:szCs w:val="20"/>
        </w:rPr>
      </w:pPr>
      <w:r w:rsidRPr="00661A21">
        <w:rPr>
          <w:sz w:val="20"/>
          <w:szCs w:val="20"/>
        </w:rPr>
        <w:t xml:space="preserve">Author, F.: </w:t>
      </w:r>
      <w:r w:rsidRPr="00661A21">
        <w:rPr>
          <w:i/>
          <w:iCs/>
          <w:sz w:val="20"/>
          <w:szCs w:val="20"/>
        </w:rPr>
        <w:t>Article title</w:t>
      </w:r>
      <w:r w:rsidRPr="00661A21">
        <w:rPr>
          <w:sz w:val="20"/>
          <w:szCs w:val="20"/>
        </w:rPr>
        <w:t>. Journal 2(5), 99–110 (2016).</w:t>
      </w:r>
    </w:p>
    <w:p w:rsidR="00DC1551" w:rsidRPr="00661A21" w:rsidRDefault="00DC1551" w:rsidP="00EF4312">
      <w:pPr>
        <w:pStyle w:val="references"/>
        <w:spacing w:before="60" w:after="60"/>
        <w:rPr>
          <w:sz w:val="20"/>
          <w:szCs w:val="20"/>
        </w:rPr>
      </w:pPr>
      <w:r w:rsidRPr="00661A21">
        <w:rPr>
          <w:sz w:val="20"/>
          <w:szCs w:val="20"/>
        </w:rPr>
        <w:t xml:space="preserve">Author, F., Author, S.: </w:t>
      </w:r>
      <w:r w:rsidRPr="00661A21">
        <w:rPr>
          <w:i/>
          <w:iCs/>
          <w:sz w:val="20"/>
          <w:szCs w:val="20"/>
        </w:rPr>
        <w:t>Title of a proceedings paper</w:t>
      </w:r>
      <w:r w:rsidRPr="00661A21">
        <w:rPr>
          <w:sz w:val="20"/>
          <w:szCs w:val="20"/>
        </w:rPr>
        <w:t xml:space="preserve">. In: Editor, F., Editor, S. (eds.) CONFERENCE 2016, LNCS, vol. 9999, pp. 1–13. Springer, Heidelberg (2016). </w:t>
      </w:r>
    </w:p>
    <w:p w:rsidR="00DC1551" w:rsidRPr="00661A21" w:rsidRDefault="00DC1551" w:rsidP="00EF4312">
      <w:pPr>
        <w:pStyle w:val="references"/>
        <w:spacing w:before="60" w:after="60"/>
        <w:rPr>
          <w:sz w:val="20"/>
          <w:szCs w:val="20"/>
        </w:rPr>
      </w:pPr>
      <w:r w:rsidRPr="00661A21">
        <w:rPr>
          <w:sz w:val="20"/>
          <w:szCs w:val="20"/>
        </w:rPr>
        <w:t xml:space="preserve">Author, F., Author, S., Author, T.: </w:t>
      </w:r>
      <w:r w:rsidRPr="00661A21">
        <w:rPr>
          <w:i/>
          <w:iCs/>
          <w:sz w:val="20"/>
          <w:szCs w:val="20"/>
        </w:rPr>
        <w:t>Book title</w:t>
      </w:r>
      <w:r w:rsidRPr="00661A21">
        <w:rPr>
          <w:sz w:val="20"/>
          <w:szCs w:val="20"/>
        </w:rPr>
        <w:t>. 2nd edn. Publisher, Location (1999).</w:t>
      </w:r>
    </w:p>
    <w:p w:rsidR="00DC1551" w:rsidRPr="00661A21" w:rsidRDefault="00DC1551" w:rsidP="00EF4312">
      <w:pPr>
        <w:pStyle w:val="references"/>
        <w:spacing w:before="60" w:after="60"/>
        <w:rPr>
          <w:sz w:val="20"/>
          <w:szCs w:val="20"/>
        </w:rPr>
      </w:pPr>
      <w:r w:rsidRPr="00661A21">
        <w:rPr>
          <w:sz w:val="20"/>
          <w:szCs w:val="20"/>
        </w:rPr>
        <w:t xml:space="preserve">Author, F.: </w:t>
      </w:r>
      <w:r w:rsidRPr="00661A21">
        <w:rPr>
          <w:i/>
          <w:iCs/>
          <w:sz w:val="20"/>
          <w:szCs w:val="20"/>
        </w:rPr>
        <w:t>Contribution title</w:t>
      </w:r>
      <w:r w:rsidRPr="00661A21">
        <w:rPr>
          <w:sz w:val="20"/>
          <w:szCs w:val="20"/>
        </w:rPr>
        <w:t>. In: 9th International Proceedings on Proceedings, pp. 1–2. Publisher, Location (2010).</w:t>
      </w:r>
    </w:p>
    <w:p w:rsidR="00DC1551" w:rsidRPr="00661A21" w:rsidRDefault="00DC1551" w:rsidP="00EF4312">
      <w:pPr>
        <w:pStyle w:val="references"/>
        <w:spacing w:before="60" w:after="60"/>
        <w:rPr>
          <w:sz w:val="20"/>
          <w:szCs w:val="20"/>
        </w:rPr>
      </w:pPr>
      <w:r w:rsidRPr="00661A21">
        <w:rPr>
          <w:sz w:val="20"/>
          <w:szCs w:val="20"/>
        </w:rPr>
        <w:t xml:space="preserve">ASTI Homepage, </w:t>
      </w:r>
      <w:hyperlink r:id="rId11" w:history="1">
        <w:r w:rsidRPr="00661A21">
          <w:rPr>
            <w:rStyle w:val="Lienhypertexte"/>
            <w:rFonts w:asciiTheme="majorBidi" w:hAnsiTheme="majorBidi" w:cstheme="majorBidi"/>
            <w:sz w:val="20"/>
            <w:szCs w:val="20"/>
          </w:rPr>
          <w:t>http://www.springer.com/ASTI</w:t>
        </w:r>
      </w:hyperlink>
      <w:r w:rsidRPr="00661A21">
        <w:rPr>
          <w:sz w:val="20"/>
          <w:szCs w:val="20"/>
        </w:rPr>
        <w:t>, last accessed 2016/11/21).</w:t>
      </w:r>
    </w:p>
    <w:p w:rsidR="00070718" w:rsidRPr="008204C9" w:rsidRDefault="00070718" w:rsidP="00034E1D">
      <w:pPr>
        <w:pStyle w:val="references"/>
        <w:numPr>
          <w:ilvl w:val="0"/>
          <w:numId w:val="0"/>
        </w:numPr>
        <w:suppressLineNumbers/>
        <w:spacing w:after="60" w:line="240" w:lineRule="auto"/>
        <w:rPr>
          <w:sz w:val="20"/>
          <w:szCs w:val="20"/>
        </w:rPr>
      </w:pPr>
    </w:p>
    <w:p w:rsidR="00471BA6" w:rsidRPr="00C00F89" w:rsidRDefault="00471BA6" w:rsidP="00506407">
      <w:pPr>
        <w:pStyle w:val="p1a"/>
        <w:keepNext/>
        <w:keepLines/>
        <w:suppressAutoHyphens/>
        <w:spacing w:before="120" w:after="120"/>
        <w:ind w:left="567" w:hanging="567"/>
        <w:jc w:val="left"/>
        <w:outlineLvl w:val="0"/>
        <w:rPr>
          <w:b/>
          <w:bCs/>
          <w:sz w:val="24"/>
          <w:szCs w:val="24"/>
          <w:u w:val="single"/>
        </w:rPr>
      </w:pPr>
      <w:r w:rsidRPr="00C00F89">
        <w:rPr>
          <w:b/>
          <w:bCs/>
          <w:sz w:val="24"/>
          <w:szCs w:val="24"/>
          <w:u w:val="single"/>
        </w:rPr>
        <w:t>Consignes générales</w:t>
      </w:r>
    </w:p>
    <w:p w:rsidR="00471BA6" w:rsidRPr="00C00F89" w:rsidRDefault="00BC616F" w:rsidP="00E719C1">
      <w:pPr>
        <w:pStyle w:val="p1a"/>
        <w:numPr>
          <w:ilvl w:val="0"/>
          <w:numId w:val="6"/>
        </w:numPr>
        <w:rPr>
          <w:sz w:val="22"/>
          <w:szCs w:val="22"/>
        </w:rPr>
      </w:pPr>
      <w:r w:rsidRPr="00471BA6">
        <w:rPr>
          <w:sz w:val="22"/>
          <w:szCs w:val="22"/>
        </w:rPr>
        <w:t>La</w:t>
      </w:r>
      <w:r w:rsidRPr="00C00F89">
        <w:rPr>
          <w:sz w:val="22"/>
          <w:szCs w:val="22"/>
        </w:rPr>
        <w:t xml:space="preserve"> </w:t>
      </w:r>
      <w:r w:rsidR="00070718" w:rsidRPr="00C00F89">
        <w:rPr>
          <w:sz w:val="22"/>
          <w:szCs w:val="22"/>
        </w:rPr>
        <w:t xml:space="preserve">totalité de la </w:t>
      </w:r>
      <w:r w:rsidR="00471BA6" w:rsidRPr="00C00F89">
        <w:rPr>
          <w:sz w:val="22"/>
          <w:szCs w:val="22"/>
        </w:rPr>
        <w:t>communication (r</w:t>
      </w:r>
      <w:r w:rsidR="00070718" w:rsidRPr="00C00F89">
        <w:rPr>
          <w:sz w:val="22"/>
          <w:szCs w:val="22"/>
        </w:rPr>
        <w:t>éférences incluse</w:t>
      </w:r>
      <w:r w:rsidR="00391C3B" w:rsidRPr="00C00F89">
        <w:rPr>
          <w:sz w:val="22"/>
          <w:szCs w:val="22"/>
        </w:rPr>
        <w:t>s</w:t>
      </w:r>
      <w:r w:rsidR="00C01BBE" w:rsidRPr="00C00F89">
        <w:rPr>
          <w:sz w:val="22"/>
          <w:szCs w:val="22"/>
        </w:rPr>
        <w:t xml:space="preserve">) ne doit pas dépasser </w:t>
      </w:r>
      <w:r w:rsidR="00471BA6" w:rsidRPr="00B627F0">
        <w:rPr>
          <w:b/>
          <w:bCs/>
          <w:sz w:val="22"/>
          <w:szCs w:val="22"/>
        </w:rPr>
        <w:t>c</w:t>
      </w:r>
      <w:r w:rsidR="00401908" w:rsidRPr="00B627F0">
        <w:rPr>
          <w:b/>
          <w:bCs/>
          <w:sz w:val="22"/>
          <w:szCs w:val="22"/>
        </w:rPr>
        <w:t>inq</w:t>
      </w:r>
      <w:r w:rsidR="00C00F89" w:rsidRPr="00B627F0">
        <w:rPr>
          <w:b/>
          <w:bCs/>
          <w:sz w:val="22"/>
          <w:szCs w:val="22"/>
        </w:rPr>
        <w:t xml:space="preserve"> </w:t>
      </w:r>
      <w:r w:rsidR="00471BA6" w:rsidRPr="00B627F0">
        <w:rPr>
          <w:b/>
          <w:bCs/>
          <w:sz w:val="22"/>
          <w:szCs w:val="22"/>
        </w:rPr>
        <w:t xml:space="preserve">(05) </w:t>
      </w:r>
      <w:r w:rsidR="00070718" w:rsidRPr="00B627F0">
        <w:rPr>
          <w:b/>
          <w:bCs/>
          <w:sz w:val="22"/>
          <w:szCs w:val="22"/>
        </w:rPr>
        <w:t>pages</w:t>
      </w:r>
      <w:r w:rsidR="00070718" w:rsidRPr="00C00F89">
        <w:rPr>
          <w:sz w:val="22"/>
          <w:szCs w:val="22"/>
        </w:rPr>
        <w:t>.</w:t>
      </w:r>
    </w:p>
    <w:p w:rsidR="00354A35" w:rsidRPr="00C00F89" w:rsidRDefault="00354A35" w:rsidP="00C23282">
      <w:pPr>
        <w:pStyle w:val="Paragraphedeliste"/>
        <w:numPr>
          <w:ilvl w:val="0"/>
          <w:numId w:val="6"/>
        </w:numPr>
        <w:rPr>
          <w:sz w:val="22"/>
          <w:szCs w:val="22"/>
        </w:rPr>
      </w:pPr>
      <w:r w:rsidRPr="00C00F89">
        <w:rPr>
          <w:sz w:val="22"/>
          <w:szCs w:val="22"/>
        </w:rPr>
        <w:t xml:space="preserve">La structure de l’article </w:t>
      </w:r>
      <w:r w:rsidRPr="00C00F89">
        <w:rPr>
          <w:b/>
          <w:bCs/>
          <w:sz w:val="22"/>
          <w:szCs w:val="22"/>
        </w:rPr>
        <w:t>(</w:t>
      </w:r>
      <w:r w:rsidR="00C23282">
        <w:rPr>
          <w:b/>
          <w:bCs/>
          <w:sz w:val="22"/>
          <w:szCs w:val="22"/>
        </w:rPr>
        <w:t xml:space="preserve">sections et </w:t>
      </w:r>
      <w:r w:rsidRPr="00C00F89">
        <w:rPr>
          <w:b/>
          <w:bCs/>
          <w:sz w:val="22"/>
          <w:szCs w:val="22"/>
        </w:rPr>
        <w:t>titres de sections)</w:t>
      </w:r>
      <w:r w:rsidRPr="00C00F89">
        <w:rPr>
          <w:sz w:val="22"/>
          <w:szCs w:val="22"/>
        </w:rPr>
        <w:t xml:space="preserve"> est donnée ici à titre indicatif. Les auteurs ont la latitude d’opter pour une structure différente.</w:t>
      </w:r>
    </w:p>
    <w:p w:rsidR="00C3372E" w:rsidRPr="00C00F89" w:rsidRDefault="00C3372E" w:rsidP="00E719C1">
      <w:pPr>
        <w:pStyle w:val="Paragraphedeliste"/>
        <w:numPr>
          <w:ilvl w:val="0"/>
          <w:numId w:val="6"/>
        </w:numPr>
        <w:rPr>
          <w:sz w:val="22"/>
          <w:szCs w:val="22"/>
        </w:rPr>
      </w:pPr>
      <w:r w:rsidRPr="00C00F89">
        <w:rPr>
          <w:sz w:val="22"/>
          <w:szCs w:val="22"/>
        </w:rPr>
        <w:t>Les références bibliographiques peuvent être automatisées</w:t>
      </w:r>
      <w:r w:rsidR="00C00F89">
        <w:rPr>
          <w:sz w:val="22"/>
          <w:szCs w:val="22"/>
        </w:rPr>
        <w:t>.</w:t>
      </w:r>
    </w:p>
    <w:p w:rsidR="00E719C1" w:rsidRPr="00C00F89" w:rsidRDefault="00E719C1" w:rsidP="00755191">
      <w:pPr>
        <w:pStyle w:val="Paragraphedeliste"/>
        <w:numPr>
          <w:ilvl w:val="0"/>
          <w:numId w:val="6"/>
        </w:numPr>
        <w:rPr>
          <w:sz w:val="22"/>
          <w:szCs w:val="22"/>
        </w:rPr>
      </w:pPr>
      <w:r w:rsidRPr="00C00F89">
        <w:rPr>
          <w:sz w:val="22"/>
          <w:szCs w:val="22"/>
        </w:rPr>
        <w:t xml:space="preserve">Les numéros des lignes doivent être intégrés </w:t>
      </w:r>
      <w:r w:rsidR="00755191">
        <w:rPr>
          <w:sz w:val="22"/>
          <w:szCs w:val="22"/>
        </w:rPr>
        <w:t xml:space="preserve">comme le montre ce </w:t>
      </w:r>
      <w:r w:rsidRPr="00C00F89">
        <w:rPr>
          <w:sz w:val="22"/>
          <w:szCs w:val="22"/>
        </w:rPr>
        <w:t>modèle</w:t>
      </w:r>
      <w:r w:rsidR="00755191">
        <w:rPr>
          <w:sz w:val="22"/>
          <w:szCs w:val="22"/>
        </w:rPr>
        <w:t>: Menu principal,</w:t>
      </w:r>
      <w:r w:rsidRPr="00C00F89">
        <w:rPr>
          <w:sz w:val="22"/>
          <w:szCs w:val="22"/>
        </w:rPr>
        <w:t> Mise en page/Numéros de lignes).</w:t>
      </w:r>
    </w:p>
    <w:p w:rsidR="00471BA6" w:rsidRPr="00C00F89" w:rsidRDefault="00755191" w:rsidP="00755191">
      <w:pPr>
        <w:pStyle w:val="p1a"/>
        <w:numPr>
          <w:ilvl w:val="0"/>
          <w:numId w:val="6"/>
        </w:numPr>
        <w:rPr>
          <w:sz w:val="22"/>
          <w:szCs w:val="22"/>
          <w:lang w:eastAsia="fr-FR"/>
        </w:rPr>
      </w:pPr>
      <w:r>
        <w:rPr>
          <w:sz w:val="22"/>
          <w:szCs w:val="22"/>
        </w:rPr>
        <w:t xml:space="preserve">Le format adopté des </w:t>
      </w:r>
      <w:r w:rsidR="00391C3B" w:rsidRPr="00C00F89">
        <w:rPr>
          <w:sz w:val="22"/>
          <w:szCs w:val="22"/>
        </w:rPr>
        <w:t>pages</w:t>
      </w:r>
      <w:r>
        <w:rPr>
          <w:sz w:val="22"/>
          <w:szCs w:val="22"/>
        </w:rPr>
        <w:t xml:space="preserve"> est </w:t>
      </w:r>
      <w:r w:rsidR="00391C3B" w:rsidRPr="00C00F89">
        <w:rPr>
          <w:b/>
          <w:bCs/>
          <w:sz w:val="22"/>
          <w:szCs w:val="22"/>
        </w:rPr>
        <w:t>A4</w:t>
      </w:r>
      <w:r w:rsidRPr="00755191">
        <w:rPr>
          <w:sz w:val="22"/>
          <w:szCs w:val="22"/>
        </w:rPr>
        <w:t>: (21cm x 29.7cm)</w:t>
      </w:r>
      <w:r w:rsidR="00391C3B" w:rsidRPr="00755191">
        <w:rPr>
          <w:sz w:val="22"/>
          <w:szCs w:val="22"/>
        </w:rPr>
        <w:t>.</w:t>
      </w:r>
    </w:p>
    <w:p w:rsidR="00471BA6" w:rsidRPr="00C00F89" w:rsidRDefault="00755191" w:rsidP="00E719C1">
      <w:pPr>
        <w:pStyle w:val="p1a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Marges</w:t>
      </w:r>
      <w:r w:rsidR="00E719C1" w:rsidRPr="00C00F89">
        <w:rPr>
          <w:sz w:val="22"/>
          <w:szCs w:val="22"/>
        </w:rPr>
        <w:t>:</w:t>
      </w:r>
      <w:r w:rsidR="00391C3B" w:rsidRPr="00C00F89">
        <w:rPr>
          <w:sz w:val="22"/>
          <w:szCs w:val="22"/>
        </w:rPr>
        <w:t xml:space="preserve"> gauche</w:t>
      </w:r>
      <w:r w:rsidR="00471BA6" w:rsidRPr="00C00F89">
        <w:rPr>
          <w:sz w:val="22"/>
          <w:szCs w:val="22"/>
        </w:rPr>
        <w:t xml:space="preserve"> = </w:t>
      </w:r>
      <w:r w:rsidR="00391C3B" w:rsidRPr="00C00F89">
        <w:rPr>
          <w:sz w:val="22"/>
          <w:szCs w:val="22"/>
        </w:rPr>
        <w:t>2.5</w:t>
      </w:r>
      <w:r w:rsidR="00486DC1" w:rsidRPr="00C00F89">
        <w:rPr>
          <w:sz w:val="22"/>
          <w:szCs w:val="22"/>
        </w:rPr>
        <w:t>cm. Les trois autres cô</w:t>
      </w:r>
      <w:r w:rsidR="00471BA6" w:rsidRPr="00C00F89">
        <w:rPr>
          <w:sz w:val="22"/>
          <w:szCs w:val="22"/>
        </w:rPr>
        <w:t>tés = 2.0cm</w:t>
      </w:r>
    </w:p>
    <w:p w:rsidR="00471BA6" w:rsidRPr="00C00F89" w:rsidRDefault="00755191" w:rsidP="00E719C1">
      <w:pPr>
        <w:pStyle w:val="p1a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Interligne</w:t>
      </w:r>
      <w:r w:rsidR="00E719C1" w:rsidRPr="00C00F89">
        <w:rPr>
          <w:sz w:val="22"/>
          <w:szCs w:val="22"/>
        </w:rPr>
        <w:t>:</w:t>
      </w:r>
      <w:r w:rsidR="00471BA6" w:rsidRPr="00C00F89">
        <w:rPr>
          <w:sz w:val="22"/>
          <w:szCs w:val="22"/>
        </w:rPr>
        <w:t xml:space="preserve"> 12pts</w:t>
      </w:r>
    </w:p>
    <w:p w:rsidR="00755191" w:rsidRDefault="00471BA6" w:rsidP="00755191">
      <w:pPr>
        <w:pStyle w:val="p1a"/>
        <w:numPr>
          <w:ilvl w:val="0"/>
          <w:numId w:val="6"/>
        </w:numPr>
        <w:rPr>
          <w:sz w:val="22"/>
          <w:szCs w:val="22"/>
        </w:rPr>
      </w:pPr>
      <w:r w:rsidRPr="00C00F89">
        <w:rPr>
          <w:sz w:val="22"/>
          <w:szCs w:val="22"/>
        </w:rPr>
        <w:t>Justification gauche, sauf pour les titres des figures, photos et tableaux</w:t>
      </w:r>
      <w:r w:rsidR="004A35D5" w:rsidRPr="00C00F89">
        <w:rPr>
          <w:sz w:val="22"/>
          <w:szCs w:val="22"/>
        </w:rPr>
        <w:t xml:space="preserve"> qui doivent être centrés.</w:t>
      </w:r>
    </w:p>
    <w:p w:rsidR="00BB3FBB" w:rsidRPr="00755191" w:rsidRDefault="003C500B" w:rsidP="00755191">
      <w:pPr>
        <w:pStyle w:val="p1a"/>
        <w:numPr>
          <w:ilvl w:val="0"/>
          <w:numId w:val="6"/>
        </w:numPr>
        <w:rPr>
          <w:sz w:val="22"/>
          <w:szCs w:val="22"/>
        </w:rPr>
      </w:pPr>
      <w:r w:rsidRPr="00755191">
        <w:rPr>
          <w:sz w:val="22"/>
          <w:szCs w:val="22"/>
        </w:rPr>
        <w:t>Les titres des sections sont espacé</w:t>
      </w:r>
      <w:r w:rsidR="00320E73" w:rsidRPr="00755191">
        <w:rPr>
          <w:sz w:val="22"/>
          <w:szCs w:val="22"/>
        </w:rPr>
        <w:t>s</w:t>
      </w:r>
      <w:r w:rsidR="00240E51" w:rsidRPr="00755191">
        <w:rPr>
          <w:sz w:val="22"/>
          <w:szCs w:val="22"/>
        </w:rPr>
        <w:t xml:space="preserve"> de 6</w:t>
      </w:r>
      <w:r w:rsidR="002A5C5F" w:rsidRPr="00755191">
        <w:rPr>
          <w:sz w:val="22"/>
          <w:szCs w:val="22"/>
        </w:rPr>
        <w:t>pts avant et 6pts après.</w:t>
      </w:r>
    </w:p>
    <w:sectPr w:rsidR="00BB3FBB" w:rsidRPr="00755191" w:rsidSect="00882CC4">
      <w:headerReference w:type="default" r:id="rId12"/>
      <w:pgSz w:w="11907" w:h="15309"/>
      <w:pgMar w:top="1134" w:right="1134" w:bottom="1134" w:left="1418" w:header="544" w:footer="709" w:gutter="0"/>
      <w:lnNumType w:countBy="1" w:restart="newSecti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26F" w:rsidRDefault="004B026F" w:rsidP="0089506C">
      <w:pPr>
        <w:spacing w:line="240" w:lineRule="auto"/>
      </w:pPr>
      <w:r>
        <w:separator/>
      </w:r>
    </w:p>
  </w:endnote>
  <w:endnote w:type="continuationSeparator" w:id="0">
    <w:p w:rsidR="004B026F" w:rsidRDefault="004B026F" w:rsidP="008950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26F" w:rsidRDefault="004B026F" w:rsidP="0089506C">
      <w:pPr>
        <w:spacing w:line="240" w:lineRule="auto"/>
      </w:pPr>
      <w:r>
        <w:separator/>
      </w:r>
    </w:p>
  </w:footnote>
  <w:footnote w:type="continuationSeparator" w:id="0">
    <w:p w:rsidR="004B026F" w:rsidRDefault="004B026F" w:rsidP="008950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single" w:sz="4" w:space="0" w:color="00B05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19"/>
    </w:tblGrid>
    <w:tr w:rsidR="003C500B" w:rsidTr="00882CC4">
      <w:tc>
        <w:tcPr>
          <w:tcW w:w="9419" w:type="dxa"/>
          <w:tcBorders>
            <w:bottom w:val="single" w:sz="8" w:space="0" w:color="auto"/>
          </w:tcBorders>
          <w:vAlign w:val="center"/>
        </w:tcPr>
        <w:p w:rsidR="003C500B" w:rsidRDefault="003C500B" w:rsidP="003C500B">
          <w:pPr>
            <w:pStyle w:val="En-tte"/>
            <w:ind w:left="-109" w:right="-118" w:firstLine="0"/>
            <w:jc w:val="center"/>
          </w:pPr>
          <w:r w:rsidRPr="00575387">
            <w:rPr>
              <w:rFonts w:asciiTheme="majorBidi" w:hAnsiTheme="majorBidi" w:cstheme="majorBidi"/>
              <w:color w:val="000000" w:themeColor="text1"/>
              <w:sz w:val="18"/>
              <w:szCs w:val="18"/>
            </w:rPr>
            <w:t>5</w:t>
          </w:r>
          <w:r w:rsidRPr="00575387">
            <w:rPr>
              <w:rFonts w:asciiTheme="majorBidi" w:hAnsiTheme="majorBidi" w:cstheme="majorBidi"/>
              <w:color w:val="000000" w:themeColor="text1"/>
              <w:sz w:val="18"/>
              <w:szCs w:val="18"/>
              <w:vertAlign w:val="superscript"/>
            </w:rPr>
            <w:t>ème</w:t>
          </w:r>
          <w:r w:rsidRPr="00575387">
            <w:rPr>
              <w:rFonts w:asciiTheme="majorBidi" w:hAnsiTheme="majorBidi" w:cstheme="majorBidi"/>
              <w:color w:val="000000" w:themeColor="text1"/>
              <w:sz w:val="18"/>
              <w:szCs w:val="18"/>
            </w:rPr>
            <w:t xml:space="preserve"> Colloque International sur les sols non saturés - </w:t>
          </w:r>
          <w:r w:rsidRPr="00575387">
            <w:rPr>
              <w:rFonts w:asciiTheme="majorBidi" w:hAnsiTheme="majorBidi" w:cstheme="majorBidi"/>
              <w:b/>
              <w:bCs/>
              <w:color w:val="000000" w:themeColor="text1"/>
              <w:sz w:val="18"/>
              <w:szCs w:val="18"/>
            </w:rPr>
            <w:t>UNSATOuargla</w:t>
          </w:r>
          <w:r w:rsidRPr="00575387">
            <w:rPr>
              <w:rFonts w:asciiTheme="majorBidi" w:hAnsiTheme="majorBidi" w:cstheme="majorBidi"/>
              <w:color w:val="000000" w:themeColor="text1"/>
              <w:sz w:val="18"/>
              <w:szCs w:val="18"/>
            </w:rPr>
            <w:t>, 16 et 17 Novembre 2021</w:t>
          </w:r>
        </w:p>
      </w:tc>
    </w:tr>
  </w:tbl>
  <w:p w:rsidR="00D07F26" w:rsidRPr="00401908" w:rsidRDefault="00D07F26" w:rsidP="00C01BBE">
    <w:pPr>
      <w:pStyle w:val="En-tte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A7D3D"/>
    <w:multiLevelType w:val="hybridMultilevel"/>
    <w:tmpl w:val="F082326A"/>
    <w:lvl w:ilvl="0" w:tplc="400C8C0A">
      <w:start w:val="1"/>
      <w:numFmt w:val="decimal"/>
      <w:lvlText w:val="3. 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CA544A"/>
    <w:multiLevelType w:val="singleLevel"/>
    <w:tmpl w:val="B1CEDFDC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</w:abstractNum>
  <w:abstractNum w:abstractNumId="2">
    <w:nsid w:val="598504D2"/>
    <w:multiLevelType w:val="hybridMultilevel"/>
    <w:tmpl w:val="362CA7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343EB0"/>
    <w:multiLevelType w:val="hybridMultilevel"/>
    <w:tmpl w:val="6A54B08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38779A"/>
    <w:multiLevelType w:val="multilevel"/>
    <w:tmpl w:val="F5E6FDF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 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06C"/>
    <w:rsid w:val="00006A27"/>
    <w:rsid w:val="000259ED"/>
    <w:rsid w:val="000339C2"/>
    <w:rsid w:val="00034232"/>
    <w:rsid w:val="00034E1D"/>
    <w:rsid w:val="000635A6"/>
    <w:rsid w:val="00070718"/>
    <w:rsid w:val="00091F6E"/>
    <w:rsid w:val="0009385F"/>
    <w:rsid w:val="000941CB"/>
    <w:rsid w:val="00096DEB"/>
    <w:rsid w:val="000A2CE2"/>
    <w:rsid w:val="000A38FA"/>
    <w:rsid w:val="000A7337"/>
    <w:rsid w:val="000B1446"/>
    <w:rsid w:val="000C608C"/>
    <w:rsid w:val="000C7A87"/>
    <w:rsid w:val="000D73E9"/>
    <w:rsid w:val="000F0AAC"/>
    <w:rsid w:val="00130446"/>
    <w:rsid w:val="00130F10"/>
    <w:rsid w:val="001344AB"/>
    <w:rsid w:val="00147C21"/>
    <w:rsid w:val="001564DF"/>
    <w:rsid w:val="00156F3F"/>
    <w:rsid w:val="001579FB"/>
    <w:rsid w:val="001714F6"/>
    <w:rsid w:val="00174716"/>
    <w:rsid w:val="00177584"/>
    <w:rsid w:val="0018335F"/>
    <w:rsid w:val="0018557D"/>
    <w:rsid w:val="00197645"/>
    <w:rsid w:val="001D44AD"/>
    <w:rsid w:val="001D59A2"/>
    <w:rsid w:val="001E40D5"/>
    <w:rsid w:val="001F498C"/>
    <w:rsid w:val="002009B3"/>
    <w:rsid w:val="002242C4"/>
    <w:rsid w:val="00240E51"/>
    <w:rsid w:val="00243ED4"/>
    <w:rsid w:val="00246E1D"/>
    <w:rsid w:val="00256A63"/>
    <w:rsid w:val="00281581"/>
    <w:rsid w:val="002A2296"/>
    <w:rsid w:val="002A5C5F"/>
    <w:rsid w:val="002A657B"/>
    <w:rsid w:val="002B18BD"/>
    <w:rsid w:val="002B32B8"/>
    <w:rsid w:val="002B683B"/>
    <w:rsid w:val="002D2D80"/>
    <w:rsid w:val="0031538D"/>
    <w:rsid w:val="00316E27"/>
    <w:rsid w:val="00320E73"/>
    <w:rsid w:val="00354A35"/>
    <w:rsid w:val="003656C3"/>
    <w:rsid w:val="00377764"/>
    <w:rsid w:val="00381D27"/>
    <w:rsid w:val="003872B5"/>
    <w:rsid w:val="00387339"/>
    <w:rsid w:val="00391C3B"/>
    <w:rsid w:val="003A0E63"/>
    <w:rsid w:val="003C4A26"/>
    <w:rsid w:val="003C500B"/>
    <w:rsid w:val="003F3D2C"/>
    <w:rsid w:val="003F6028"/>
    <w:rsid w:val="00401908"/>
    <w:rsid w:val="00410808"/>
    <w:rsid w:val="00410B0D"/>
    <w:rsid w:val="004367A7"/>
    <w:rsid w:val="00465E95"/>
    <w:rsid w:val="00471BA6"/>
    <w:rsid w:val="00486DC1"/>
    <w:rsid w:val="00486E6B"/>
    <w:rsid w:val="004A0164"/>
    <w:rsid w:val="004A35D5"/>
    <w:rsid w:val="004A3DDE"/>
    <w:rsid w:val="004A4F0F"/>
    <w:rsid w:val="004B026F"/>
    <w:rsid w:val="004B5C97"/>
    <w:rsid w:val="004B73B0"/>
    <w:rsid w:val="004C2D6D"/>
    <w:rsid w:val="004C402C"/>
    <w:rsid w:val="004D2855"/>
    <w:rsid w:val="004D5DB4"/>
    <w:rsid w:val="00502659"/>
    <w:rsid w:val="00502721"/>
    <w:rsid w:val="00503C3C"/>
    <w:rsid w:val="00506407"/>
    <w:rsid w:val="005104C5"/>
    <w:rsid w:val="00512D0E"/>
    <w:rsid w:val="00540500"/>
    <w:rsid w:val="0054215C"/>
    <w:rsid w:val="00561048"/>
    <w:rsid w:val="00567B42"/>
    <w:rsid w:val="0057049F"/>
    <w:rsid w:val="00574ED8"/>
    <w:rsid w:val="00575387"/>
    <w:rsid w:val="00591039"/>
    <w:rsid w:val="005B6B76"/>
    <w:rsid w:val="005C100C"/>
    <w:rsid w:val="005C53F3"/>
    <w:rsid w:val="005C6800"/>
    <w:rsid w:val="005D324D"/>
    <w:rsid w:val="005D604F"/>
    <w:rsid w:val="005E0D0D"/>
    <w:rsid w:val="005E6215"/>
    <w:rsid w:val="005F7DD4"/>
    <w:rsid w:val="0062688B"/>
    <w:rsid w:val="00630530"/>
    <w:rsid w:val="006459AB"/>
    <w:rsid w:val="0065067A"/>
    <w:rsid w:val="006538C1"/>
    <w:rsid w:val="006554BF"/>
    <w:rsid w:val="00656528"/>
    <w:rsid w:val="00656F4B"/>
    <w:rsid w:val="00661A21"/>
    <w:rsid w:val="00665999"/>
    <w:rsid w:val="006716F4"/>
    <w:rsid w:val="00677751"/>
    <w:rsid w:val="00696AA2"/>
    <w:rsid w:val="006976D4"/>
    <w:rsid w:val="006A593C"/>
    <w:rsid w:val="006A68BB"/>
    <w:rsid w:val="006B4FE0"/>
    <w:rsid w:val="006C77A6"/>
    <w:rsid w:val="006E1B94"/>
    <w:rsid w:val="007031A1"/>
    <w:rsid w:val="00711826"/>
    <w:rsid w:val="007212FC"/>
    <w:rsid w:val="007265B4"/>
    <w:rsid w:val="00736664"/>
    <w:rsid w:val="00746556"/>
    <w:rsid w:val="00755191"/>
    <w:rsid w:val="00755BB5"/>
    <w:rsid w:val="0075684D"/>
    <w:rsid w:val="00765744"/>
    <w:rsid w:val="00780BF9"/>
    <w:rsid w:val="00792FC3"/>
    <w:rsid w:val="007A1AE6"/>
    <w:rsid w:val="007C0F96"/>
    <w:rsid w:val="007D5B42"/>
    <w:rsid w:val="007E0A63"/>
    <w:rsid w:val="007E6105"/>
    <w:rsid w:val="007F68B9"/>
    <w:rsid w:val="00810D8C"/>
    <w:rsid w:val="008204C9"/>
    <w:rsid w:val="00834158"/>
    <w:rsid w:val="0083504D"/>
    <w:rsid w:val="00837584"/>
    <w:rsid w:val="008531EF"/>
    <w:rsid w:val="008762FF"/>
    <w:rsid w:val="00882CC4"/>
    <w:rsid w:val="00890C27"/>
    <w:rsid w:val="0089506C"/>
    <w:rsid w:val="008A2F02"/>
    <w:rsid w:val="008C5075"/>
    <w:rsid w:val="008E1BC7"/>
    <w:rsid w:val="008E27A3"/>
    <w:rsid w:val="00925911"/>
    <w:rsid w:val="00926F02"/>
    <w:rsid w:val="00945DB7"/>
    <w:rsid w:val="00950EA3"/>
    <w:rsid w:val="00964A9B"/>
    <w:rsid w:val="0097375F"/>
    <w:rsid w:val="009846E2"/>
    <w:rsid w:val="00984D80"/>
    <w:rsid w:val="00985F07"/>
    <w:rsid w:val="0099712F"/>
    <w:rsid w:val="009B3B40"/>
    <w:rsid w:val="009E1392"/>
    <w:rsid w:val="00A14CAB"/>
    <w:rsid w:val="00A26465"/>
    <w:rsid w:val="00A32375"/>
    <w:rsid w:val="00A44174"/>
    <w:rsid w:val="00A44917"/>
    <w:rsid w:val="00A526C9"/>
    <w:rsid w:val="00AA29C3"/>
    <w:rsid w:val="00AA4AA2"/>
    <w:rsid w:val="00AB0484"/>
    <w:rsid w:val="00AC111E"/>
    <w:rsid w:val="00AC5ECB"/>
    <w:rsid w:val="00AE1B44"/>
    <w:rsid w:val="00AF18B2"/>
    <w:rsid w:val="00B1226C"/>
    <w:rsid w:val="00B22DE4"/>
    <w:rsid w:val="00B36EB6"/>
    <w:rsid w:val="00B41648"/>
    <w:rsid w:val="00B4541D"/>
    <w:rsid w:val="00B627F0"/>
    <w:rsid w:val="00B64B48"/>
    <w:rsid w:val="00B97705"/>
    <w:rsid w:val="00BA0B60"/>
    <w:rsid w:val="00BA171D"/>
    <w:rsid w:val="00BB3FBB"/>
    <w:rsid w:val="00BC27C7"/>
    <w:rsid w:val="00BC616F"/>
    <w:rsid w:val="00BD4D3F"/>
    <w:rsid w:val="00BD62A3"/>
    <w:rsid w:val="00BD666F"/>
    <w:rsid w:val="00BE1E90"/>
    <w:rsid w:val="00BE2439"/>
    <w:rsid w:val="00BF3527"/>
    <w:rsid w:val="00BF51F8"/>
    <w:rsid w:val="00C00F89"/>
    <w:rsid w:val="00C01BBE"/>
    <w:rsid w:val="00C07E1F"/>
    <w:rsid w:val="00C11769"/>
    <w:rsid w:val="00C15E41"/>
    <w:rsid w:val="00C23282"/>
    <w:rsid w:val="00C26303"/>
    <w:rsid w:val="00C26553"/>
    <w:rsid w:val="00C3372E"/>
    <w:rsid w:val="00C43560"/>
    <w:rsid w:val="00C43E39"/>
    <w:rsid w:val="00C52590"/>
    <w:rsid w:val="00C56F7C"/>
    <w:rsid w:val="00C606D1"/>
    <w:rsid w:val="00C871FE"/>
    <w:rsid w:val="00CA135D"/>
    <w:rsid w:val="00CA407B"/>
    <w:rsid w:val="00CA4BEE"/>
    <w:rsid w:val="00CC7D90"/>
    <w:rsid w:val="00CD642B"/>
    <w:rsid w:val="00CD6E4F"/>
    <w:rsid w:val="00D00B9B"/>
    <w:rsid w:val="00D07F26"/>
    <w:rsid w:val="00D21A88"/>
    <w:rsid w:val="00D25C19"/>
    <w:rsid w:val="00D75BC7"/>
    <w:rsid w:val="00D9431C"/>
    <w:rsid w:val="00D95A2F"/>
    <w:rsid w:val="00DC1551"/>
    <w:rsid w:val="00DE2B31"/>
    <w:rsid w:val="00E07E78"/>
    <w:rsid w:val="00E14C80"/>
    <w:rsid w:val="00E3239A"/>
    <w:rsid w:val="00E439B5"/>
    <w:rsid w:val="00E53CE3"/>
    <w:rsid w:val="00E719C1"/>
    <w:rsid w:val="00E80FA5"/>
    <w:rsid w:val="00E9406A"/>
    <w:rsid w:val="00EA3977"/>
    <w:rsid w:val="00EB2FD9"/>
    <w:rsid w:val="00EB3A59"/>
    <w:rsid w:val="00EC6ACC"/>
    <w:rsid w:val="00EC6D27"/>
    <w:rsid w:val="00EE1A65"/>
    <w:rsid w:val="00EF4312"/>
    <w:rsid w:val="00EF4D74"/>
    <w:rsid w:val="00F13B38"/>
    <w:rsid w:val="00F2048B"/>
    <w:rsid w:val="00F24E10"/>
    <w:rsid w:val="00F35A51"/>
    <w:rsid w:val="00F3728B"/>
    <w:rsid w:val="00F5654D"/>
    <w:rsid w:val="00F63334"/>
    <w:rsid w:val="00F742C9"/>
    <w:rsid w:val="00F77D00"/>
    <w:rsid w:val="00F86674"/>
    <w:rsid w:val="00F87CA3"/>
    <w:rsid w:val="00FB34DA"/>
    <w:rsid w:val="00FC3729"/>
    <w:rsid w:val="00FD58DA"/>
    <w:rsid w:val="00FF0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06C"/>
    <w:pPr>
      <w:overflowPunct w:val="0"/>
      <w:autoSpaceDE w:val="0"/>
      <w:autoSpaceDN w:val="0"/>
      <w:adjustRightInd w:val="0"/>
      <w:spacing w:after="0" w:line="240" w:lineRule="atLeast"/>
      <w:ind w:firstLine="227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950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506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9506C"/>
    <w:pPr>
      <w:tabs>
        <w:tab w:val="center" w:pos="4153"/>
        <w:tab w:val="right" w:pos="830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506C"/>
  </w:style>
  <w:style w:type="paragraph" w:styleId="Pieddepage">
    <w:name w:val="footer"/>
    <w:basedOn w:val="Normal"/>
    <w:link w:val="PieddepageCar"/>
    <w:uiPriority w:val="99"/>
    <w:unhideWhenUsed/>
    <w:rsid w:val="0089506C"/>
    <w:pPr>
      <w:tabs>
        <w:tab w:val="center" w:pos="4153"/>
        <w:tab w:val="right" w:pos="830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506C"/>
  </w:style>
  <w:style w:type="paragraph" w:customStyle="1" w:styleId="abstract">
    <w:name w:val="abstract"/>
    <w:basedOn w:val="Normal"/>
    <w:rsid w:val="0089506C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rsid w:val="0089506C"/>
    <w:pPr>
      <w:spacing w:after="200" w:line="220" w:lineRule="atLeast"/>
      <w:ind w:firstLine="0"/>
      <w:contextualSpacing/>
      <w:jc w:val="center"/>
    </w:pPr>
    <w:rPr>
      <w:sz w:val="18"/>
    </w:rPr>
  </w:style>
  <w:style w:type="paragraph" w:customStyle="1" w:styleId="author">
    <w:name w:val="author"/>
    <w:basedOn w:val="Normal"/>
    <w:next w:val="address"/>
    <w:rsid w:val="0089506C"/>
    <w:pPr>
      <w:spacing w:after="200" w:line="220" w:lineRule="atLeast"/>
      <w:ind w:firstLine="0"/>
      <w:jc w:val="center"/>
    </w:pPr>
  </w:style>
  <w:style w:type="paragraph" w:customStyle="1" w:styleId="equation">
    <w:name w:val="equation"/>
    <w:basedOn w:val="Normal"/>
    <w:next w:val="Normal"/>
    <w:rsid w:val="0089506C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heading1">
    <w:name w:val="heading1"/>
    <w:basedOn w:val="Normal"/>
    <w:next w:val="p1a"/>
    <w:qFormat/>
    <w:rsid w:val="0089506C"/>
    <w:pPr>
      <w:keepNext/>
      <w:keepLines/>
      <w:numPr>
        <w:numId w:val="1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rsid w:val="0089506C"/>
    <w:pPr>
      <w:keepNext/>
      <w:keepLines/>
      <w:suppressAutoHyphens/>
      <w:spacing w:before="360" w:after="160"/>
      <w:ind w:firstLine="0"/>
      <w:jc w:val="left"/>
      <w:outlineLvl w:val="1"/>
    </w:pPr>
    <w:rPr>
      <w:b/>
    </w:rPr>
  </w:style>
  <w:style w:type="character" w:customStyle="1" w:styleId="heading4">
    <w:name w:val="heading4"/>
    <w:basedOn w:val="Policepardfaut"/>
    <w:rsid w:val="0089506C"/>
    <w:rPr>
      <w:i/>
    </w:rPr>
  </w:style>
  <w:style w:type="numbering" w:customStyle="1" w:styleId="headings">
    <w:name w:val="headings"/>
    <w:basedOn w:val="Aucuneliste"/>
    <w:rsid w:val="0089506C"/>
    <w:pPr>
      <w:numPr>
        <w:numId w:val="1"/>
      </w:numPr>
    </w:pPr>
  </w:style>
  <w:style w:type="character" w:styleId="Lienhypertexte">
    <w:name w:val="Hyperlink"/>
    <w:basedOn w:val="Policepardfaut"/>
    <w:unhideWhenUsed/>
    <w:rsid w:val="0089506C"/>
    <w:rPr>
      <w:color w:val="auto"/>
      <w:u w:val="none"/>
    </w:rPr>
  </w:style>
  <w:style w:type="paragraph" w:customStyle="1" w:styleId="keywords">
    <w:name w:val="keywords"/>
    <w:basedOn w:val="abstract"/>
    <w:next w:val="heading1"/>
    <w:rsid w:val="0089506C"/>
    <w:pPr>
      <w:spacing w:before="220"/>
      <w:ind w:firstLine="0"/>
      <w:contextualSpacing w:val="0"/>
      <w:jc w:val="left"/>
    </w:pPr>
  </w:style>
  <w:style w:type="paragraph" w:customStyle="1" w:styleId="p1a">
    <w:name w:val="p1a"/>
    <w:basedOn w:val="Normal"/>
    <w:next w:val="Normal"/>
    <w:rsid w:val="0089506C"/>
    <w:pPr>
      <w:ind w:firstLine="0"/>
    </w:pPr>
  </w:style>
  <w:style w:type="paragraph" w:customStyle="1" w:styleId="referenceitem">
    <w:name w:val="referenceitem"/>
    <w:basedOn w:val="Normal"/>
    <w:rsid w:val="0089506C"/>
    <w:pPr>
      <w:numPr>
        <w:numId w:val="2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Aucuneliste"/>
    <w:semiHidden/>
    <w:rsid w:val="0089506C"/>
    <w:pPr>
      <w:numPr>
        <w:numId w:val="2"/>
      </w:numPr>
    </w:pPr>
  </w:style>
  <w:style w:type="paragraph" w:customStyle="1" w:styleId="papertitle">
    <w:name w:val="papertitle"/>
    <w:basedOn w:val="Normal"/>
    <w:next w:val="author"/>
    <w:rsid w:val="0089506C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tablecaption">
    <w:name w:val="tablecaption"/>
    <w:basedOn w:val="Normal"/>
    <w:next w:val="Normal"/>
    <w:rsid w:val="0089506C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ORCID">
    <w:name w:val="ORCID"/>
    <w:basedOn w:val="Policepardfaut"/>
    <w:rsid w:val="0089506C"/>
    <w:rPr>
      <w:position w:val="0"/>
      <w:vertAlign w:val="superscript"/>
    </w:rPr>
  </w:style>
  <w:style w:type="paragraph" w:styleId="Corpsdetexte">
    <w:name w:val="Body Text"/>
    <w:basedOn w:val="Normal"/>
    <w:link w:val="CorpsdetexteCar"/>
    <w:rsid w:val="00BE2439"/>
    <w:pPr>
      <w:overflowPunct/>
      <w:autoSpaceDE/>
      <w:autoSpaceDN/>
      <w:adjustRightInd/>
      <w:spacing w:after="120" w:line="240" w:lineRule="auto"/>
      <w:ind w:firstLine="0"/>
      <w:textAlignment w:val="auto"/>
    </w:pPr>
    <w:rPr>
      <w:sz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E2439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references">
    <w:name w:val="references"/>
    <w:rsid w:val="00BE2439"/>
    <w:pPr>
      <w:numPr>
        <w:numId w:val="3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  <w:lang w:val="en-US"/>
    </w:rPr>
  </w:style>
  <w:style w:type="character" w:customStyle="1" w:styleId="viiyi">
    <w:name w:val="viiyi"/>
    <w:basedOn w:val="Policepardfaut"/>
    <w:rsid w:val="00130F10"/>
  </w:style>
  <w:style w:type="character" w:customStyle="1" w:styleId="jlqj4b">
    <w:name w:val="jlqj4b"/>
    <w:basedOn w:val="Policepardfaut"/>
    <w:rsid w:val="00130F10"/>
  </w:style>
  <w:style w:type="character" w:styleId="Lienhypertextesuivivisit">
    <w:name w:val="FollowedHyperlink"/>
    <w:basedOn w:val="Policepardfaut"/>
    <w:uiPriority w:val="99"/>
    <w:semiHidden/>
    <w:unhideWhenUsed/>
    <w:rsid w:val="00401908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unhideWhenUsed/>
    <w:rsid w:val="00401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ligne">
    <w:name w:val="line number"/>
    <w:basedOn w:val="Policepardfaut"/>
    <w:uiPriority w:val="99"/>
    <w:semiHidden/>
    <w:unhideWhenUsed/>
    <w:rsid w:val="00034E1D"/>
  </w:style>
  <w:style w:type="paragraph" w:styleId="Paragraphedeliste">
    <w:name w:val="List Paragraph"/>
    <w:basedOn w:val="Normal"/>
    <w:uiPriority w:val="34"/>
    <w:qFormat/>
    <w:rsid w:val="00E719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06C"/>
    <w:pPr>
      <w:overflowPunct w:val="0"/>
      <w:autoSpaceDE w:val="0"/>
      <w:autoSpaceDN w:val="0"/>
      <w:adjustRightInd w:val="0"/>
      <w:spacing w:after="0" w:line="240" w:lineRule="atLeast"/>
      <w:ind w:firstLine="227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950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506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9506C"/>
    <w:pPr>
      <w:tabs>
        <w:tab w:val="center" w:pos="4153"/>
        <w:tab w:val="right" w:pos="830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506C"/>
  </w:style>
  <w:style w:type="paragraph" w:styleId="Pieddepage">
    <w:name w:val="footer"/>
    <w:basedOn w:val="Normal"/>
    <w:link w:val="PieddepageCar"/>
    <w:uiPriority w:val="99"/>
    <w:unhideWhenUsed/>
    <w:rsid w:val="0089506C"/>
    <w:pPr>
      <w:tabs>
        <w:tab w:val="center" w:pos="4153"/>
        <w:tab w:val="right" w:pos="830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506C"/>
  </w:style>
  <w:style w:type="paragraph" w:customStyle="1" w:styleId="abstract">
    <w:name w:val="abstract"/>
    <w:basedOn w:val="Normal"/>
    <w:rsid w:val="0089506C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rsid w:val="0089506C"/>
    <w:pPr>
      <w:spacing w:after="200" w:line="220" w:lineRule="atLeast"/>
      <w:ind w:firstLine="0"/>
      <w:contextualSpacing/>
      <w:jc w:val="center"/>
    </w:pPr>
    <w:rPr>
      <w:sz w:val="18"/>
    </w:rPr>
  </w:style>
  <w:style w:type="paragraph" w:customStyle="1" w:styleId="author">
    <w:name w:val="author"/>
    <w:basedOn w:val="Normal"/>
    <w:next w:val="address"/>
    <w:rsid w:val="0089506C"/>
    <w:pPr>
      <w:spacing w:after="200" w:line="220" w:lineRule="atLeast"/>
      <w:ind w:firstLine="0"/>
      <w:jc w:val="center"/>
    </w:pPr>
  </w:style>
  <w:style w:type="paragraph" w:customStyle="1" w:styleId="equation">
    <w:name w:val="equation"/>
    <w:basedOn w:val="Normal"/>
    <w:next w:val="Normal"/>
    <w:rsid w:val="0089506C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heading1">
    <w:name w:val="heading1"/>
    <w:basedOn w:val="Normal"/>
    <w:next w:val="p1a"/>
    <w:qFormat/>
    <w:rsid w:val="0089506C"/>
    <w:pPr>
      <w:keepNext/>
      <w:keepLines/>
      <w:numPr>
        <w:numId w:val="1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rsid w:val="0089506C"/>
    <w:pPr>
      <w:keepNext/>
      <w:keepLines/>
      <w:suppressAutoHyphens/>
      <w:spacing w:before="360" w:after="160"/>
      <w:ind w:firstLine="0"/>
      <w:jc w:val="left"/>
      <w:outlineLvl w:val="1"/>
    </w:pPr>
    <w:rPr>
      <w:b/>
    </w:rPr>
  </w:style>
  <w:style w:type="character" w:customStyle="1" w:styleId="heading4">
    <w:name w:val="heading4"/>
    <w:basedOn w:val="Policepardfaut"/>
    <w:rsid w:val="0089506C"/>
    <w:rPr>
      <w:i/>
    </w:rPr>
  </w:style>
  <w:style w:type="numbering" w:customStyle="1" w:styleId="headings">
    <w:name w:val="headings"/>
    <w:basedOn w:val="Aucuneliste"/>
    <w:rsid w:val="0089506C"/>
    <w:pPr>
      <w:numPr>
        <w:numId w:val="1"/>
      </w:numPr>
    </w:pPr>
  </w:style>
  <w:style w:type="character" w:styleId="Lienhypertexte">
    <w:name w:val="Hyperlink"/>
    <w:basedOn w:val="Policepardfaut"/>
    <w:unhideWhenUsed/>
    <w:rsid w:val="0089506C"/>
    <w:rPr>
      <w:color w:val="auto"/>
      <w:u w:val="none"/>
    </w:rPr>
  </w:style>
  <w:style w:type="paragraph" w:customStyle="1" w:styleId="keywords">
    <w:name w:val="keywords"/>
    <w:basedOn w:val="abstract"/>
    <w:next w:val="heading1"/>
    <w:rsid w:val="0089506C"/>
    <w:pPr>
      <w:spacing w:before="220"/>
      <w:ind w:firstLine="0"/>
      <w:contextualSpacing w:val="0"/>
      <w:jc w:val="left"/>
    </w:pPr>
  </w:style>
  <w:style w:type="paragraph" w:customStyle="1" w:styleId="p1a">
    <w:name w:val="p1a"/>
    <w:basedOn w:val="Normal"/>
    <w:next w:val="Normal"/>
    <w:rsid w:val="0089506C"/>
    <w:pPr>
      <w:ind w:firstLine="0"/>
    </w:pPr>
  </w:style>
  <w:style w:type="paragraph" w:customStyle="1" w:styleId="referenceitem">
    <w:name w:val="referenceitem"/>
    <w:basedOn w:val="Normal"/>
    <w:rsid w:val="0089506C"/>
    <w:pPr>
      <w:numPr>
        <w:numId w:val="2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Aucuneliste"/>
    <w:semiHidden/>
    <w:rsid w:val="0089506C"/>
    <w:pPr>
      <w:numPr>
        <w:numId w:val="2"/>
      </w:numPr>
    </w:pPr>
  </w:style>
  <w:style w:type="paragraph" w:customStyle="1" w:styleId="papertitle">
    <w:name w:val="papertitle"/>
    <w:basedOn w:val="Normal"/>
    <w:next w:val="author"/>
    <w:rsid w:val="0089506C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tablecaption">
    <w:name w:val="tablecaption"/>
    <w:basedOn w:val="Normal"/>
    <w:next w:val="Normal"/>
    <w:rsid w:val="0089506C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ORCID">
    <w:name w:val="ORCID"/>
    <w:basedOn w:val="Policepardfaut"/>
    <w:rsid w:val="0089506C"/>
    <w:rPr>
      <w:position w:val="0"/>
      <w:vertAlign w:val="superscript"/>
    </w:rPr>
  </w:style>
  <w:style w:type="paragraph" w:styleId="Corpsdetexte">
    <w:name w:val="Body Text"/>
    <w:basedOn w:val="Normal"/>
    <w:link w:val="CorpsdetexteCar"/>
    <w:rsid w:val="00BE2439"/>
    <w:pPr>
      <w:overflowPunct/>
      <w:autoSpaceDE/>
      <w:autoSpaceDN/>
      <w:adjustRightInd/>
      <w:spacing w:after="120" w:line="240" w:lineRule="auto"/>
      <w:ind w:firstLine="0"/>
      <w:textAlignment w:val="auto"/>
    </w:pPr>
    <w:rPr>
      <w:sz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E2439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references">
    <w:name w:val="references"/>
    <w:rsid w:val="00BE2439"/>
    <w:pPr>
      <w:numPr>
        <w:numId w:val="3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  <w:lang w:val="en-US"/>
    </w:rPr>
  </w:style>
  <w:style w:type="character" w:customStyle="1" w:styleId="viiyi">
    <w:name w:val="viiyi"/>
    <w:basedOn w:val="Policepardfaut"/>
    <w:rsid w:val="00130F10"/>
  </w:style>
  <w:style w:type="character" w:customStyle="1" w:styleId="jlqj4b">
    <w:name w:val="jlqj4b"/>
    <w:basedOn w:val="Policepardfaut"/>
    <w:rsid w:val="00130F10"/>
  </w:style>
  <w:style w:type="character" w:styleId="Lienhypertextesuivivisit">
    <w:name w:val="FollowedHyperlink"/>
    <w:basedOn w:val="Policepardfaut"/>
    <w:uiPriority w:val="99"/>
    <w:semiHidden/>
    <w:unhideWhenUsed/>
    <w:rsid w:val="00401908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unhideWhenUsed/>
    <w:rsid w:val="00401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ligne">
    <w:name w:val="line number"/>
    <w:basedOn w:val="Policepardfaut"/>
    <w:uiPriority w:val="99"/>
    <w:semiHidden/>
    <w:unhideWhenUsed/>
    <w:rsid w:val="00034E1D"/>
  </w:style>
  <w:style w:type="paragraph" w:styleId="Paragraphedeliste">
    <w:name w:val="List Paragraph"/>
    <w:basedOn w:val="Normal"/>
    <w:uiPriority w:val="34"/>
    <w:qFormat/>
    <w:rsid w:val="00E71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0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pringer.com/ASTI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Links>
    <vt:vector size="6" baseType="variant">
      <vt:variant>
        <vt:i4>5570631</vt:i4>
      </vt:variant>
      <vt:variant>
        <vt:i4>12</vt:i4>
      </vt:variant>
      <vt:variant>
        <vt:i4>0</vt:i4>
      </vt:variant>
      <vt:variant>
        <vt:i4>5</vt:i4>
      </vt:variant>
      <vt:variant>
        <vt:lpwstr>http://www.springer.com/ASTI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Privé</dc:creator>
  <cp:lastModifiedBy>Hp</cp:lastModifiedBy>
  <cp:revision>2</cp:revision>
  <dcterms:created xsi:type="dcterms:W3CDTF">2021-03-21T09:43:00Z</dcterms:created>
  <dcterms:modified xsi:type="dcterms:W3CDTF">2021-03-21T09:43:00Z</dcterms:modified>
</cp:coreProperties>
</file>