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XSpec="center" w:tblpY="-2166"/>
        <w:tblW w:w="11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48"/>
        <w:gridCol w:w="4432"/>
        <w:gridCol w:w="2574"/>
      </w:tblGrid>
      <w:tr w:rsidR="00366A5E" w:rsidRPr="00D32B7B" w:rsidTr="00366A5E">
        <w:trPr>
          <w:trHeight w:val="1394"/>
        </w:trPr>
        <w:tc>
          <w:tcPr>
            <w:tcW w:w="4148" w:type="dxa"/>
          </w:tcPr>
          <w:p w:rsidR="008F269B" w:rsidRDefault="008F269B" w:rsidP="008F269B">
            <w:pPr>
              <w:pStyle w:val="En-tte"/>
              <w:rPr>
                <w:b/>
                <w:bCs/>
                <w:sz w:val="14"/>
                <w:szCs w:val="14"/>
              </w:rPr>
            </w:pPr>
          </w:p>
          <w:p w:rsidR="00366A5E" w:rsidRPr="00D32B7B" w:rsidRDefault="00366A5E" w:rsidP="008F269B">
            <w:pPr>
              <w:pStyle w:val="En-tte"/>
              <w:rPr>
                <w:b/>
                <w:bCs/>
                <w:sz w:val="14"/>
                <w:szCs w:val="14"/>
              </w:rPr>
            </w:pPr>
            <w:r w:rsidRPr="00D32B7B">
              <w:rPr>
                <w:b/>
                <w:bCs/>
                <w:sz w:val="14"/>
                <w:szCs w:val="14"/>
              </w:rPr>
              <w:t>REPUBLIQUE ALGERIENNE</w:t>
            </w:r>
          </w:p>
          <w:p w:rsidR="00366A5E" w:rsidRPr="0020412A" w:rsidRDefault="00366A5E" w:rsidP="00366A5E">
            <w:pPr>
              <w:pStyle w:val="En-tte"/>
              <w:rPr>
                <w:b/>
                <w:bCs/>
                <w:sz w:val="16"/>
                <w:szCs w:val="16"/>
              </w:rPr>
            </w:pPr>
            <w:r w:rsidRPr="00D32B7B">
              <w:rPr>
                <w:b/>
                <w:bCs/>
                <w:sz w:val="14"/>
                <w:szCs w:val="14"/>
              </w:rPr>
              <w:t>DEMOCRATIQUE ET POPULAIRE</w:t>
            </w:r>
          </w:p>
          <w:p w:rsidR="00366A5E" w:rsidRPr="00C633C9" w:rsidRDefault="00366A5E" w:rsidP="00366A5E">
            <w:pPr>
              <w:pStyle w:val="En-tte"/>
              <w:jc w:val="center"/>
              <w:rPr>
                <w:b/>
                <w:bCs/>
                <w:sz w:val="8"/>
                <w:szCs w:val="8"/>
              </w:rPr>
            </w:pPr>
          </w:p>
          <w:p w:rsidR="00366A5E" w:rsidRDefault="00366A5E" w:rsidP="00366A5E">
            <w:pPr>
              <w:pStyle w:val="En-tte"/>
              <w:rPr>
                <w:b/>
                <w:bCs/>
                <w:sz w:val="14"/>
                <w:szCs w:val="14"/>
              </w:rPr>
            </w:pPr>
            <w:r w:rsidRPr="00D32B7B">
              <w:rPr>
                <w:b/>
                <w:bCs/>
                <w:sz w:val="14"/>
                <w:szCs w:val="14"/>
              </w:rPr>
              <w:t>MINIST</w:t>
            </w:r>
            <w:r>
              <w:rPr>
                <w:b/>
                <w:bCs/>
                <w:sz w:val="14"/>
                <w:szCs w:val="14"/>
              </w:rPr>
              <w:t>ERE DE L’ENSEIGNEMENT SUPERIEUR</w:t>
            </w:r>
            <w:r w:rsidRPr="00D32B7B">
              <w:rPr>
                <w:b/>
                <w:bCs/>
                <w:sz w:val="14"/>
                <w:szCs w:val="14"/>
              </w:rPr>
              <w:t xml:space="preserve"> </w:t>
            </w:r>
          </w:p>
          <w:p w:rsidR="00366A5E" w:rsidRPr="00D32B7B" w:rsidRDefault="00366A5E" w:rsidP="00366A5E">
            <w:pPr>
              <w:pStyle w:val="En-tte"/>
              <w:rPr>
                <w:b/>
                <w:bCs/>
                <w:sz w:val="14"/>
                <w:szCs w:val="14"/>
              </w:rPr>
            </w:pPr>
            <w:r w:rsidRPr="00D32B7B">
              <w:rPr>
                <w:b/>
                <w:bCs/>
                <w:sz w:val="14"/>
                <w:szCs w:val="14"/>
              </w:rPr>
              <w:t>ET DE LA RECHERCHE SCIENTIFIQUE</w:t>
            </w:r>
          </w:p>
          <w:p w:rsidR="00366A5E" w:rsidRPr="00C633C9" w:rsidRDefault="00366A5E" w:rsidP="00366A5E">
            <w:pPr>
              <w:pStyle w:val="En-tte"/>
              <w:jc w:val="center"/>
              <w:rPr>
                <w:b/>
                <w:bCs/>
                <w:sz w:val="8"/>
                <w:szCs w:val="8"/>
              </w:rPr>
            </w:pPr>
          </w:p>
          <w:p w:rsidR="00366A5E" w:rsidRPr="00D32B7B" w:rsidRDefault="00366A5E" w:rsidP="00366A5E">
            <w:pPr>
              <w:pStyle w:val="En-tte"/>
              <w:tabs>
                <w:tab w:val="clear" w:pos="4536"/>
                <w:tab w:val="center" w:pos="4678"/>
              </w:tabs>
              <w:jc w:val="center"/>
              <w:rPr>
                <w:sz w:val="14"/>
                <w:szCs w:val="14"/>
              </w:rPr>
            </w:pPr>
            <w:r w:rsidRPr="00D32B7B">
              <w:rPr>
                <w:b/>
                <w:bCs/>
                <w:sz w:val="14"/>
                <w:szCs w:val="14"/>
              </w:rPr>
              <w:t>CONFERENCE REGIONALE DES UNIVERSITES DE L’EST</w:t>
            </w:r>
          </w:p>
        </w:tc>
        <w:tc>
          <w:tcPr>
            <w:tcW w:w="4432" w:type="dxa"/>
          </w:tcPr>
          <w:p w:rsidR="00366A5E" w:rsidRDefault="00366A5E" w:rsidP="00366A5E">
            <w:pPr>
              <w:pStyle w:val="En-tte"/>
              <w:tabs>
                <w:tab w:val="clear" w:pos="4536"/>
                <w:tab w:val="left" w:pos="4678"/>
              </w:tabs>
              <w:ind w:left="-108" w:firstLine="10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2162</wp:posOffset>
                  </wp:positionH>
                  <wp:positionV relativeFrom="paragraph">
                    <wp:posOffset>24714</wp:posOffset>
                  </wp:positionV>
                  <wp:extent cx="2658248" cy="815545"/>
                  <wp:effectExtent l="19050" t="0" r="8752" b="0"/>
                  <wp:wrapNone/>
                  <wp:docPr id="2" name="Image 0" descr="logofinalfi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finalfinal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8251" cy="815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74" w:type="dxa"/>
          </w:tcPr>
          <w:p w:rsidR="00366A5E" w:rsidRDefault="00366A5E" w:rsidP="00366A5E">
            <w:pPr>
              <w:bidi/>
              <w:spacing w:line="276" w:lineRule="auto"/>
              <w:jc w:val="both"/>
              <w:rPr>
                <w:rFonts w:ascii="Arial" w:hAnsi="Arial" w:cs="Simplified Arabic"/>
                <w:b/>
                <w:bCs/>
                <w:sz w:val="4"/>
                <w:szCs w:val="4"/>
              </w:rPr>
            </w:pPr>
          </w:p>
          <w:p w:rsidR="00366A5E" w:rsidRDefault="00366A5E" w:rsidP="00366A5E">
            <w:pPr>
              <w:bidi/>
              <w:spacing w:line="276" w:lineRule="auto"/>
              <w:jc w:val="both"/>
              <w:rPr>
                <w:rFonts w:ascii="Arial" w:hAnsi="Arial" w:cs="Simplified Arabic"/>
                <w:b/>
                <w:bCs/>
                <w:sz w:val="4"/>
                <w:szCs w:val="4"/>
              </w:rPr>
            </w:pPr>
          </w:p>
          <w:p w:rsidR="00366A5E" w:rsidRPr="00D32B7B" w:rsidRDefault="00366A5E" w:rsidP="00366A5E">
            <w:pPr>
              <w:bidi/>
              <w:spacing w:line="276" w:lineRule="auto"/>
              <w:jc w:val="center"/>
              <w:rPr>
                <w:rFonts w:ascii="Arial" w:hAnsi="Arial" w:cs="Simplified Arabic"/>
                <w:b/>
                <w:bCs/>
                <w:sz w:val="18"/>
                <w:szCs w:val="18"/>
              </w:rPr>
            </w:pPr>
            <w:r w:rsidRPr="00D32B7B">
              <w:rPr>
                <w:rFonts w:ascii="Arial" w:hAnsi="Arial" w:cs="Simplified Arabic"/>
                <w:b/>
                <w:bCs/>
                <w:sz w:val="18"/>
                <w:szCs w:val="18"/>
                <w:rtl/>
              </w:rPr>
              <w:t>الجمهورية الجزائرية الديمقراطية الشعبية</w:t>
            </w:r>
          </w:p>
          <w:p w:rsidR="00366A5E" w:rsidRPr="00D32B7B" w:rsidRDefault="00366A5E" w:rsidP="00366A5E">
            <w:pPr>
              <w:pStyle w:val="En-tte"/>
              <w:bidi/>
              <w:spacing w:line="276" w:lineRule="auto"/>
              <w:rPr>
                <w:rFonts w:ascii="Arial" w:hAnsi="Arial" w:cs="Simplified Arabic"/>
                <w:b/>
                <w:bCs/>
                <w:sz w:val="18"/>
                <w:szCs w:val="18"/>
              </w:rPr>
            </w:pPr>
            <w:proofErr w:type="gramStart"/>
            <w:r w:rsidRPr="00D32B7B">
              <w:rPr>
                <w:rFonts w:ascii="Arial" w:hAnsi="Arial" w:cs="Simplified Arabic"/>
                <w:b/>
                <w:bCs/>
                <w:sz w:val="18"/>
                <w:szCs w:val="18"/>
                <w:rtl/>
              </w:rPr>
              <w:t>وزارة</w:t>
            </w:r>
            <w:proofErr w:type="gramEnd"/>
            <w:r w:rsidRPr="00D32B7B">
              <w:rPr>
                <w:rFonts w:ascii="Arial" w:hAnsi="Arial" w:cs="Simplified Arabic"/>
                <w:b/>
                <w:bCs/>
                <w:sz w:val="18"/>
                <w:szCs w:val="18"/>
                <w:rtl/>
              </w:rPr>
              <w:t xml:space="preserve"> التعليم العالي والبحث العلمي</w:t>
            </w:r>
          </w:p>
          <w:p w:rsidR="00366A5E" w:rsidRPr="00D32B7B" w:rsidRDefault="00366A5E" w:rsidP="00366A5E">
            <w:pPr>
              <w:pStyle w:val="En-tte"/>
              <w:bidi/>
              <w:spacing w:line="276" w:lineRule="auto"/>
              <w:rPr>
                <w:rFonts w:ascii="Arial" w:hAnsi="Arial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D32B7B">
              <w:rPr>
                <w:rFonts w:ascii="Arial" w:hAnsi="Arial" w:cs="Simplified Arabic" w:hint="cs"/>
                <w:b/>
                <w:bCs/>
                <w:sz w:val="18"/>
                <w:szCs w:val="18"/>
                <w:rtl/>
              </w:rPr>
              <w:t>الندوة الجهوية  لجامعات الشرق</w:t>
            </w:r>
          </w:p>
        </w:tc>
      </w:tr>
    </w:tbl>
    <w:p w:rsidR="00443740" w:rsidRDefault="00AC63AB" w:rsidP="008F269B">
      <w:pPr>
        <w:spacing w:after="0"/>
        <w:jc w:val="center"/>
        <w:rPr>
          <w:b/>
          <w:bCs/>
          <w:u w:val="single"/>
        </w:rPr>
      </w:pPr>
      <w:r w:rsidRPr="00AC63AB">
        <w:rPr>
          <w:b/>
          <w:bCs/>
          <w:u w:val="single"/>
        </w:rPr>
        <w:t>CAL</w:t>
      </w:r>
      <w:r>
        <w:rPr>
          <w:b/>
          <w:bCs/>
          <w:u w:val="single"/>
        </w:rPr>
        <w:t>E</w:t>
      </w:r>
      <w:r w:rsidRPr="00AC63AB">
        <w:rPr>
          <w:b/>
          <w:bCs/>
          <w:u w:val="single"/>
        </w:rPr>
        <w:t>NDRIER DE</w:t>
      </w:r>
      <w:r w:rsidR="007C6E55">
        <w:rPr>
          <w:b/>
          <w:bCs/>
          <w:u w:val="single"/>
        </w:rPr>
        <w:t xml:space="preserve"> </w:t>
      </w:r>
      <w:r w:rsidRPr="00AC63AB">
        <w:rPr>
          <w:b/>
          <w:bCs/>
          <w:u w:val="single"/>
        </w:rPr>
        <w:t xml:space="preserve">RECEPTION DES </w:t>
      </w:r>
      <w:r w:rsidR="007C6E55">
        <w:rPr>
          <w:b/>
          <w:bCs/>
          <w:u w:val="single"/>
        </w:rPr>
        <w:t xml:space="preserve">DOSSIERS DE </w:t>
      </w:r>
      <w:r w:rsidRPr="00AC63AB">
        <w:rPr>
          <w:b/>
          <w:bCs/>
          <w:u w:val="single"/>
        </w:rPr>
        <w:t>FORMATIONS DOCTORALES AU NIVEAU DE LA CRUEST</w:t>
      </w:r>
    </w:p>
    <w:p w:rsidR="00AC63AB" w:rsidRDefault="007C6E55" w:rsidP="00071F4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C6E55">
        <w:rPr>
          <w:b/>
          <w:bCs/>
          <w:sz w:val="28"/>
          <w:szCs w:val="28"/>
        </w:rPr>
        <w:t xml:space="preserve">Pour permettre une meilleure prise en charge des dossiers </w:t>
      </w:r>
      <w:r w:rsidR="00AC63AB" w:rsidRPr="007C6E55">
        <w:rPr>
          <w:b/>
          <w:bCs/>
          <w:sz w:val="28"/>
          <w:szCs w:val="28"/>
        </w:rPr>
        <w:t xml:space="preserve">de formations doctorales (Doctorat </w:t>
      </w:r>
      <w:r w:rsidR="00550001" w:rsidRPr="007C6E55">
        <w:rPr>
          <w:b/>
          <w:bCs/>
          <w:sz w:val="28"/>
          <w:szCs w:val="28"/>
        </w:rPr>
        <w:t>LMD)</w:t>
      </w:r>
      <w:r w:rsidR="00AC63AB" w:rsidRPr="007C6E55">
        <w:rPr>
          <w:b/>
          <w:bCs/>
          <w:sz w:val="28"/>
          <w:szCs w:val="28"/>
        </w:rPr>
        <w:t xml:space="preserve">, </w:t>
      </w:r>
      <w:r w:rsidRPr="007C6E55">
        <w:rPr>
          <w:b/>
          <w:bCs/>
          <w:sz w:val="28"/>
          <w:szCs w:val="28"/>
        </w:rPr>
        <w:t xml:space="preserve">il </w:t>
      </w:r>
      <w:r>
        <w:rPr>
          <w:b/>
          <w:bCs/>
          <w:sz w:val="28"/>
          <w:szCs w:val="28"/>
        </w:rPr>
        <w:t xml:space="preserve">vous </w:t>
      </w:r>
      <w:r w:rsidRPr="007C6E55">
        <w:rPr>
          <w:b/>
          <w:bCs/>
          <w:sz w:val="28"/>
          <w:szCs w:val="28"/>
        </w:rPr>
        <w:t>est demand</w:t>
      </w:r>
      <w:r>
        <w:rPr>
          <w:b/>
          <w:bCs/>
          <w:sz w:val="28"/>
          <w:szCs w:val="28"/>
        </w:rPr>
        <w:t>é</w:t>
      </w:r>
      <w:r w:rsidRPr="007C6E55">
        <w:rPr>
          <w:b/>
          <w:bCs/>
          <w:sz w:val="28"/>
          <w:szCs w:val="28"/>
        </w:rPr>
        <w:t xml:space="preserve"> de veiller au respect du</w:t>
      </w:r>
      <w:r w:rsidR="00AC63AB" w:rsidRPr="007C6E55">
        <w:rPr>
          <w:b/>
          <w:bCs/>
          <w:sz w:val="28"/>
          <w:szCs w:val="28"/>
        </w:rPr>
        <w:t xml:space="preserve"> calendrier </w:t>
      </w:r>
      <w:r w:rsidR="00071F45">
        <w:rPr>
          <w:b/>
          <w:bCs/>
          <w:sz w:val="28"/>
          <w:szCs w:val="28"/>
        </w:rPr>
        <w:t>suivant</w:t>
      </w:r>
      <w:r w:rsidRPr="007C6E55">
        <w:rPr>
          <w:b/>
          <w:bCs/>
          <w:sz w:val="28"/>
          <w:szCs w:val="28"/>
        </w:rPr>
        <w:t> :</w:t>
      </w:r>
    </w:p>
    <w:p w:rsidR="008F269B" w:rsidRPr="008F269B" w:rsidRDefault="008F269B" w:rsidP="008F269B">
      <w:pPr>
        <w:spacing w:after="0" w:line="240" w:lineRule="auto"/>
        <w:jc w:val="center"/>
        <w:rPr>
          <w:b/>
          <w:bCs/>
          <w:sz w:val="8"/>
          <w:szCs w:val="8"/>
        </w:rPr>
      </w:pPr>
    </w:p>
    <w:tbl>
      <w:tblPr>
        <w:tblW w:w="10457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3479"/>
        <w:gridCol w:w="3460"/>
        <w:gridCol w:w="3518"/>
      </w:tblGrid>
      <w:tr w:rsidR="000C47E1" w:rsidRPr="000C47E1" w:rsidTr="00420C50">
        <w:trPr>
          <w:trHeight w:val="251"/>
        </w:trPr>
        <w:tc>
          <w:tcPr>
            <w:tcW w:w="3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0C47E1" w:rsidRPr="000C47E1" w:rsidRDefault="000C47E1" w:rsidP="000C4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Etablissements</w:t>
            </w:r>
          </w:p>
        </w:tc>
        <w:tc>
          <w:tcPr>
            <w:tcW w:w="34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0C47E1" w:rsidRPr="000C47E1" w:rsidRDefault="000C47E1" w:rsidP="000C4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Date</w:t>
            </w:r>
          </w:p>
        </w:tc>
        <w:tc>
          <w:tcPr>
            <w:tcW w:w="35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0C47E1" w:rsidRPr="000C47E1" w:rsidRDefault="000C47E1" w:rsidP="000C4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Heure</w:t>
            </w:r>
          </w:p>
        </w:tc>
      </w:tr>
      <w:tr w:rsidR="00B05C74" w:rsidRPr="000C47E1" w:rsidTr="00420C50">
        <w:trPr>
          <w:trHeight w:val="251"/>
        </w:trPr>
        <w:tc>
          <w:tcPr>
            <w:tcW w:w="347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C74" w:rsidRPr="000C47E1" w:rsidRDefault="00B05C74" w:rsidP="000C47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U.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Constantine 1</w:t>
            </w:r>
          </w:p>
        </w:tc>
        <w:tc>
          <w:tcPr>
            <w:tcW w:w="34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74" w:rsidRPr="000C47E1" w:rsidRDefault="00B05C74" w:rsidP="00B05C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Lundi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04 avril 2016</w:t>
            </w:r>
          </w:p>
          <w:p w:rsidR="00B05C74" w:rsidRPr="000C47E1" w:rsidRDefault="00B05C74" w:rsidP="00985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51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5C74" w:rsidRPr="000C47E1" w:rsidRDefault="00B05C74" w:rsidP="00C872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 08h30 à 09h30</w:t>
            </w:r>
          </w:p>
        </w:tc>
      </w:tr>
      <w:tr w:rsidR="00B05C74" w:rsidRPr="000C47E1" w:rsidTr="00420C50">
        <w:trPr>
          <w:trHeight w:val="251"/>
        </w:trPr>
        <w:tc>
          <w:tcPr>
            <w:tcW w:w="347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5C74" w:rsidRPr="000C47E1" w:rsidRDefault="00B05C74" w:rsidP="000C47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U.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Batna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1</w:t>
            </w:r>
          </w:p>
        </w:tc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5C74" w:rsidRPr="000C47E1" w:rsidRDefault="00B05C74" w:rsidP="000C47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5C74" w:rsidRPr="000C47E1" w:rsidRDefault="00B05C74" w:rsidP="00C872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 09h30 à 10h30</w:t>
            </w:r>
          </w:p>
        </w:tc>
      </w:tr>
      <w:tr w:rsidR="00B05C74" w:rsidRPr="000C47E1" w:rsidTr="00420C50">
        <w:trPr>
          <w:trHeight w:val="251"/>
        </w:trPr>
        <w:tc>
          <w:tcPr>
            <w:tcW w:w="347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5C74" w:rsidRPr="000C47E1" w:rsidRDefault="00B05C74" w:rsidP="00B05C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U.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Batna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2</w:t>
            </w:r>
          </w:p>
        </w:tc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5C74" w:rsidRPr="000C47E1" w:rsidRDefault="00B05C74" w:rsidP="000C47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5C74" w:rsidRPr="000C47E1" w:rsidRDefault="00B05C74" w:rsidP="00C872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 10h30 à 11h30</w:t>
            </w:r>
          </w:p>
        </w:tc>
      </w:tr>
      <w:tr w:rsidR="00B05C74" w:rsidRPr="000C47E1" w:rsidTr="00420C50">
        <w:trPr>
          <w:trHeight w:val="251"/>
        </w:trPr>
        <w:tc>
          <w:tcPr>
            <w:tcW w:w="347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5C74" w:rsidRPr="000C47E1" w:rsidRDefault="00B05C74" w:rsidP="000C47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U.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BBA</w:t>
            </w:r>
          </w:p>
        </w:tc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5C74" w:rsidRPr="000C47E1" w:rsidRDefault="00B05C74" w:rsidP="000C47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5C74" w:rsidRPr="000C47E1" w:rsidRDefault="00B05C74" w:rsidP="00C872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 11h30 à 12h30</w:t>
            </w:r>
          </w:p>
        </w:tc>
      </w:tr>
      <w:tr w:rsidR="00B05C74" w:rsidRPr="000C47E1" w:rsidTr="00420C50">
        <w:trPr>
          <w:trHeight w:val="251"/>
        </w:trPr>
        <w:tc>
          <w:tcPr>
            <w:tcW w:w="347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5C74" w:rsidRPr="000C47E1" w:rsidRDefault="00B05C74" w:rsidP="007F5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Constantine 2</w:t>
            </w:r>
          </w:p>
        </w:tc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5C74" w:rsidRPr="000C47E1" w:rsidRDefault="00B05C74" w:rsidP="000C47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5C74" w:rsidRPr="000C47E1" w:rsidRDefault="00B05C74" w:rsidP="00C872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 12h30 à 13h30</w:t>
            </w:r>
          </w:p>
        </w:tc>
      </w:tr>
      <w:tr w:rsidR="00B05C74" w:rsidRPr="000C47E1" w:rsidTr="00420C50">
        <w:trPr>
          <w:trHeight w:val="251"/>
        </w:trPr>
        <w:tc>
          <w:tcPr>
            <w:tcW w:w="347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5C74" w:rsidRPr="000C47E1" w:rsidRDefault="00B05C74" w:rsidP="007F5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Constantine 3</w:t>
            </w:r>
          </w:p>
        </w:tc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5C74" w:rsidRPr="000C47E1" w:rsidRDefault="00B05C74" w:rsidP="000C47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5C74" w:rsidRPr="000C47E1" w:rsidRDefault="00B05C74" w:rsidP="00C872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 13h30 à 14h30</w:t>
            </w:r>
          </w:p>
        </w:tc>
      </w:tr>
      <w:tr w:rsidR="00B05C74" w:rsidRPr="000C47E1" w:rsidTr="00420C50">
        <w:trPr>
          <w:trHeight w:val="251"/>
        </w:trPr>
        <w:tc>
          <w:tcPr>
            <w:tcW w:w="3479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5C74" w:rsidRPr="000C47E1" w:rsidRDefault="00B05C74" w:rsidP="000C47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U.</w:t>
            </w:r>
            <w:r w:rsidR="00420C5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EAK Constantine</w:t>
            </w:r>
          </w:p>
        </w:tc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05C74" w:rsidRPr="000C47E1" w:rsidRDefault="00B05C74" w:rsidP="000C47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5C74" w:rsidRPr="000C47E1" w:rsidRDefault="00B05C74" w:rsidP="00C872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 14h30 à 15h30</w:t>
            </w:r>
          </w:p>
        </w:tc>
      </w:tr>
      <w:tr w:rsidR="00B05C74" w:rsidRPr="000C47E1" w:rsidTr="00420C50">
        <w:trPr>
          <w:trHeight w:val="251"/>
        </w:trPr>
        <w:tc>
          <w:tcPr>
            <w:tcW w:w="347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5C74" w:rsidRPr="000C47E1" w:rsidRDefault="00B05C74" w:rsidP="002E32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Ouargla</w:t>
            </w:r>
          </w:p>
        </w:tc>
        <w:tc>
          <w:tcPr>
            <w:tcW w:w="34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74" w:rsidRPr="000C47E1" w:rsidRDefault="00B05C74" w:rsidP="00B05C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Mardi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05 avril 2016</w:t>
            </w:r>
          </w:p>
        </w:tc>
        <w:tc>
          <w:tcPr>
            <w:tcW w:w="351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5C74" w:rsidRPr="000C47E1" w:rsidRDefault="00B05C74" w:rsidP="000C4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 08h30 à 09h30</w:t>
            </w:r>
          </w:p>
        </w:tc>
      </w:tr>
      <w:tr w:rsidR="00B05C74" w:rsidRPr="000C47E1" w:rsidTr="00420C50">
        <w:trPr>
          <w:trHeight w:val="251"/>
        </w:trPr>
        <w:tc>
          <w:tcPr>
            <w:tcW w:w="347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5C74" w:rsidRPr="000C47E1" w:rsidRDefault="00B05C74" w:rsidP="002E32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El Oued</w:t>
            </w:r>
          </w:p>
        </w:tc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5C74" w:rsidRPr="000C47E1" w:rsidRDefault="00B05C74" w:rsidP="000C47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5C74" w:rsidRPr="000C47E1" w:rsidRDefault="00B05C74" w:rsidP="000C4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 09h30 à 10h30</w:t>
            </w:r>
          </w:p>
        </w:tc>
      </w:tr>
      <w:tr w:rsidR="00B05C74" w:rsidRPr="000C47E1" w:rsidTr="00420C50">
        <w:trPr>
          <w:trHeight w:val="251"/>
        </w:trPr>
        <w:tc>
          <w:tcPr>
            <w:tcW w:w="347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5C74" w:rsidRPr="000C47E1" w:rsidRDefault="00B05C74" w:rsidP="00480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U.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Sétif 1</w:t>
            </w:r>
          </w:p>
        </w:tc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5C74" w:rsidRPr="000C47E1" w:rsidRDefault="00B05C74" w:rsidP="000C47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5C74" w:rsidRPr="000C47E1" w:rsidRDefault="00B05C74" w:rsidP="000C4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 10h30 à 11h30</w:t>
            </w:r>
          </w:p>
        </w:tc>
      </w:tr>
      <w:tr w:rsidR="00B05C74" w:rsidRPr="000C47E1" w:rsidTr="00420C50">
        <w:trPr>
          <w:trHeight w:val="251"/>
        </w:trPr>
        <w:tc>
          <w:tcPr>
            <w:tcW w:w="347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5C74" w:rsidRPr="000C47E1" w:rsidRDefault="00B05C74" w:rsidP="00480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U.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Sétif 2</w:t>
            </w:r>
          </w:p>
        </w:tc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5C74" w:rsidRPr="000C47E1" w:rsidRDefault="00B05C74" w:rsidP="000C47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5C74" w:rsidRPr="000C47E1" w:rsidRDefault="00B05C74" w:rsidP="000C4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 11h30 à 12h30</w:t>
            </w:r>
          </w:p>
        </w:tc>
      </w:tr>
      <w:tr w:rsidR="00B05C74" w:rsidRPr="000C47E1" w:rsidTr="00420C50">
        <w:trPr>
          <w:trHeight w:val="251"/>
        </w:trPr>
        <w:tc>
          <w:tcPr>
            <w:tcW w:w="347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5C74" w:rsidRPr="000C47E1" w:rsidRDefault="00B05C74" w:rsidP="00480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Jijel</w:t>
            </w:r>
          </w:p>
        </w:tc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5C74" w:rsidRPr="000C47E1" w:rsidRDefault="00B05C74" w:rsidP="000C47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5C74" w:rsidRPr="000C47E1" w:rsidRDefault="00B05C74" w:rsidP="000C4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 12h30 à 13h30</w:t>
            </w:r>
          </w:p>
        </w:tc>
      </w:tr>
      <w:tr w:rsidR="00B05C74" w:rsidRPr="000C47E1" w:rsidTr="00420C50">
        <w:trPr>
          <w:trHeight w:val="251"/>
        </w:trPr>
        <w:tc>
          <w:tcPr>
            <w:tcW w:w="347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5C74" w:rsidRPr="000C47E1" w:rsidRDefault="00B05C74" w:rsidP="00DD26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U.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proofErr w:type="spellStart"/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Khench</w:t>
            </w:r>
            <w:r w:rsidR="00420C5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</w:t>
            </w: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la</w:t>
            </w:r>
            <w:proofErr w:type="spellEnd"/>
          </w:p>
        </w:tc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5C74" w:rsidRPr="000C47E1" w:rsidRDefault="00B05C74" w:rsidP="000C47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5C74" w:rsidRPr="000C47E1" w:rsidRDefault="00B05C74" w:rsidP="000C4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 13h30 à 14h30</w:t>
            </w:r>
          </w:p>
        </w:tc>
      </w:tr>
      <w:tr w:rsidR="00B05C74" w:rsidRPr="000C47E1" w:rsidTr="00420C50">
        <w:trPr>
          <w:trHeight w:val="251"/>
        </w:trPr>
        <w:tc>
          <w:tcPr>
            <w:tcW w:w="3479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5C74" w:rsidRPr="000C47E1" w:rsidRDefault="00B05C74" w:rsidP="000C47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Oum El-</w:t>
            </w:r>
            <w:proofErr w:type="spellStart"/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Bouaghi</w:t>
            </w:r>
            <w:proofErr w:type="spellEnd"/>
          </w:p>
        </w:tc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05C74" w:rsidRPr="000C47E1" w:rsidRDefault="00B05C74" w:rsidP="000C47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5C74" w:rsidRPr="000C47E1" w:rsidRDefault="00B05C74" w:rsidP="000C4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 14h30 à 15h30</w:t>
            </w:r>
          </w:p>
        </w:tc>
      </w:tr>
      <w:tr w:rsidR="00B05C74" w:rsidRPr="000C47E1" w:rsidTr="00420C50">
        <w:trPr>
          <w:trHeight w:val="251"/>
        </w:trPr>
        <w:tc>
          <w:tcPr>
            <w:tcW w:w="347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5C74" w:rsidRPr="000C47E1" w:rsidRDefault="00B05C74" w:rsidP="000C47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M’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</w:t>
            </w: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ila</w:t>
            </w:r>
            <w:proofErr w:type="spellEnd"/>
          </w:p>
        </w:tc>
        <w:tc>
          <w:tcPr>
            <w:tcW w:w="34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74" w:rsidRPr="000C47E1" w:rsidRDefault="00B05C74" w:rsidP="00B05C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Mercredi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06 avril 2016</w:t>
            </w:r>
          </w:p>
        </w:tc>
        <w:tc>
          <w:tcPr>
            <w:tcW w:w="351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5C74" w:rsidRPr="000C47E1" w:rsidRDefault="00B05C74" w:rsidP="000C4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 08h30 à 09h30</w:t>
            </w:r>
          </w:p>
        </w:tc>
      </w:tr>
      <w:tr w:rsidR="00B05C74" w:rsidRPr="000C47E1" w:rsidTr="00420C50">
        <w:trPr>
          <w:trHeight w:val="251"/>
        </w:trPr>
        <w:tc>
          <w:tcPr>
            <w:tcW w:w="347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5C74" w:rsidRPr="000C47E1" w:rsidRDefault="00B05C74" w:rsidP="006560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U.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Tébessa</w:t>
            </w:r>
          </w:p>
        </w:tc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5C74" w:rsidRPr="000C47E1" w:rsidRDefault="00B05C74" w:rsidP="000C47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5C74" w:rsidRPr="000C47E1" w:rsidRDefault="00B05C74" w:rsidP="000C4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 09h30 à 10h30</w:t>
            </w:r>
          </w:p>
        </w:tc>
      </w:tr>
      <w:tr w:rsidR="00B05C74" w:rsidRPr="000C47E1" w:rsidTr="00420C50">
        <w:trPr>
          <w:trHeight w:val="251"/>
        </w:trPr>
        <w:tc>
          <w:tcPr>
            <w:tcW w:w="347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5C74" w:rsidRPr="000C47E1" w:rsidRDefault="00B05C74" w:rsidP="006560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U.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Souk </w:t>
            </w:r>
            <w:proofErr w:type="spellStart"/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Ahras</w:t>
            </w:r>
            <w:proofErr w:type="spellEnd"/>
          </w:p>
        </w:tc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5C74" w:rsidRPr="000C47E1" w:rsidRDefault="00B05C74" w:rsidP="000C47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5C74" w:rsidRPr="000C47E1" w:rsidRDefault="00B05C74" w:rsidP="000C4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 10h30 à 11h30</w:t>
            </w:r>
          </w:p>
        </w:tc>
      </w:tr>
      <w:tr w:rsidR="00B05C74" w:rsidRPr="000C47E1" w:rsidTr="00420C50">
        <w:trPr>
          <w:trHeight w:val="251"/>
        </w:trPr>
        <w:tc>
          <w:tcPr>
            <w:tcW w:w="347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5C74" w:rsidRPr="000C47E1" w:rsidRDefault="00B05C74" w:rsidP="00EC0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U.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Bisk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ra</w:t>
            </w:r>
          </w:p>
        </w:tc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5C74" w:rsidRPr="000C47E1" w:rsidRDefault="00B05C74" w:rsidP="000C47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5C74" w:rsidRPr="000C47E1" w:rsidRDefault="00B05C74" w:rsidP="000C4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 11h30 à 12h30</w:t>
            </w:r>
          </w:p>
        </w:tc>
      </w:tr>
      <w:tr w:rsidR="00B05C74" w:rsidRPr="000C47E1" w:rsidTr="00420C50">
        <w:trPr>
          <w:trHeight w:val="251"/>
        </w:trPr>
        <w:tc>
          <w:tcPr>
            <w:tcW w:w="347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5C74" w:rsidRPr="000C47E1" w:rsidRDefault="00B05C74" w:rsidP="00EC0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U.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El </w:t>
            </w:r>
            <w:proofErr w:type="spellStart"/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Tarf</w:t>
            </w:r>
            <w:proofErr w:type="spellEnd"/>
          </w:p>
        </w:tc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5C74" w:rsidRPr="000C47E1" w:rsidRDefault="00B05C74" w:rsidP="000C47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5C74" w:rsidRPr="000C47E1" w:rsidRDefault="00B05C74" w:rsidP="000C4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 12h30 à 13h30</w:t>
            </w:r>
          </w:p>
        </w:tc>
      </w:tr>
      <w:tr w:rsidR="00B05C74" w:rsidRPr="000C47E1" w:rsidTr="00420C50">
        <w:trPr>
          <w:trHeight w:val="251"/>
        </w:trPr>
        <w:tc>
          <w:tcPr>
            <w:tcW w:w="347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5C74" w:rsidRPr="000C47E1" w:rsidRDefault="00B05C74" w:rsidP="00EC0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U.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Annaba</w:t>
            </w:r>
          </w:p>
        </w:tc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5C74" w:rsidRPr="000C47E1" w:rsidRDefault="00B05C74" w:rsidP="000C47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5C74" w:rsidRPr="000C47E1" w:rsidRDefault="00B05C74" w:rsidP="000C4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 13h30 à 14h30</w:t>
            </w:r>
          </w:p>
        </w:tc>
      </w:tr>
      <w:tr w:rsidR="00B05C74" w:rsidRPr="000C47E1" w:rsidTr="00420C50">
        <w:trPr>
          <w:trHeight w:val="251"/>
        </w:trPr>
        <w:tc>
          <w:tcPr>
            <w:tcW w:w="3479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5C74" w:rsidRPr="000C47E1" w:rsidRDefault="00B05C74" w:rsidP="00B05C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C.U.Mila</w:t>
            </w:r>
          </w:p>
        </w:tc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05C74" w:rsidRPr="000C47E1" w:rsidRDefault="00B05C74" w:rsidP="000C47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5C74" w:rsidRPr="000C47E1" w:rsidRDefault="00B05C74" w:rsidP="000C4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 14h30 à 15h30</w:t>
            </w:r>
          </w:p>
        </w:tc>
      </w:tr>
      <w:tr w:rsidR="00B05C74" w:rsidRPr="000C47E1" w:rsidTr="00420C50">
        <w:trPr>
          <w:trHeight w:val="251"/>
        </w:trPr>
        <w:tc>
          <w:tcPr>
            <w:tcW w:w="347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5C74" w:rsidRPr="000C47E1" w:rsidRDefault="00B05C74" w:rsidP="007C6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U.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Guelma</w:t>
            </w:r>
          </w:p>
        </w:tc>
        <w:tc>
          <w:tcPr>
            <w:tcW w:w="34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C74" w:rsidRPr="000C47E1" w:rsidRDefault="00420C50" w:rsidP="00B05C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Jeud</w:t>
            </w: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07 avril 2016</w:t>
            </w:r>
          </w:p>
        </w:tc>
        <w:tc>
          <w:tcPr>
            <w:tcW w:w="351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5C74" w:rsidRPr="000C47E1" w:rsidRDefault="00B05C74" w:rsidP="000C4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 08h30 à 09h30</w:t>
            </w:r>
          </w:p>
        </w:tc>
      </w:tr>
      <w:tr w:rsidR="00B05C74" w:rsidRPr="000C47E1" w:rsidTr="00420C50">
        <w:trPr>
          <w:trHeight w:val="251"/>
        </w:trPr>
        <w:tc>
          <w:tcPr>
            <w:tcW w:w="347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5C74" w:rsidRPr="000C47E1" w:rsidRDefault="00B05C74" w:rsidP="008E6E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U.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Skikda</w:t>
            </w:r>
          </w:p>
        </w:tc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C74" w:rsidRPr="000C47E1" w:rsidRDefault="00B05C74" w:rsidP="000C47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5C74" w:rsidRPr="000C47E1" w:rsidRDefault="00B05C74" w:rsidP="000C4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 09h30 à 10h30</w:t>
            </w:r>
          </w:p>
        </w:tc>
      </w:tr>
      <w:tr w:rsidR="00B05C74" w:rsidRPr="000C47E1" w:rsidTr="00420C50">
        <w:trPr>
          <w:trHeight w:val="251"/>
        </w:trPr>
        <w:tc>
          <w:tcPr>
            <w:tcW w:w="3479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5C74" w:rsidRPr="000C47E1" w:rsidRDefault="00071F45" w:rsidP="008E6E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="00B05C74"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ENMM Annaba</w:t>
            </w:r>
          </w:p>
        </w:tc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05C74" w:rsidRPr="000C47E1" w:rsidRDefault="00B05C74" w:rsidP="000C47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5C74" w:rsidRPr="000C47E1" w:rsidRDefault="00B05C74" w:rsidP="000C4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C47E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 10h30 à 11h30</w:t>
            </w:r>
          </w:p>
        </w:tc>
      </w:tr>
      <w:tr w:rsidR="00B05C74" w:rsidRPr="000C47E1" w:rsidTr="00CD6D35">
        <w:trPr>
          <w:trHeight w:val="410"/>
        </w:trPr>
        <w:tc>
          <w:tcPr>
            <w:tcW w:w="104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05C74" w:rsidRPr="00420C50" w:rsidRDefault="00420C50" w:rsidP="00420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420C50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Lundi 11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,</w:t>
            </w:r>
            <w:r w:rsidRPr="00420C50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 xml:space="preserve"> Mardi 12 et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 xml:space="preserve">Mercredi 13 </w:t>
            </w:r>
            <w:r w:rsidRPr="00420C50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avril 2016</w:t>
            </w:r>
            <w:r w:rsidR="00B05C74" w:rsidRPr="00420C50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 xml:space="preserve"> (journées réservées aux compléments des dossiers)</w:t>
            </w:r>
          </w:p>
        </w:tc>
      </w:tr>
    </w:tbl>
    <w:p w:rsidR="00420C50" w:rsidRPr="00CD6D35" w:rsidRDefault="00420C50" w:rsidP="00D6372B">
      <w:pPr>
        <w:spacing w:after="0" w:line="240" w:lineRule="auto"/>
        <w:jc w:val="both"/>
        <w:rPr>
          <w:b/>
          <w:bCs/>
          <w:sz w:val="16"/>
          <w:szCs w:val="16"/>
          <w:u w:val="single"/>
        </w:rPr>
      </w:pPr>
    </w:p>
    <w:p w:rsidR="00D6372B" w:rsidRDefault="00AC63AB" w:rsidP="00D6372B">
      <w:pPr>
        <w:spacing w:after="0" w:line="240" w:lineRule="auto"/>
        <w:jc w:val="both"/>
        <w:rPr>
          <w:b/>
          <w:bCs/>
        </w:rPr>
      </w:pPr>
      <w:r w:rsidRPr="00AC63AB">
        <w:rPr>
          <w:b/>
          <w:bCs/>
          <w:u w:val="single"/>
        </w:rPr>
        <w:t>N .B :</w:t>
      </w:r>
      <w:r w:rsidR="00D6372B" w:rsidRPr="00D6372B">
        <w:rPr>
          <w:b/>
          <w:bCs/>
        </w:rPr>
        <w:t xml:space="preserve"> </w:t>
      </w:r>
    </w:p>
    <w:p w:rsidR="00D6372B" w:rsidRPr="00071F45" w:rsidRDefault="00D6372B" w:rsidP="00CD6D3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071F45">
        <w:rPr>
          <w:b/>
          <w:bCs/>
        </w:rPr>
        <w:t>Le bordereau d’envoi doit contenir la liste complète des offres.</w:t>
      </w:r>
    </w:p>
    <w:p w:rsidR="00D6372B" w:rsidRPr="00071F45" w:rsidRDefault="00D6372B" w:rsidP="00CD6D3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071F45">
        <w:rPr>
          <w:b/>
          <w:bCs/>
        </w:rPr>
        <w:t xml:space="preserve">Les dossiers envoyés à la CRUEST doivent être organisés selon les </w:t>
      </w:r>
      <w:r w:rsidRPr="00071F45">
        <w:rPr>
          <w:b/>
          <w:bCs/>
          <w:color w:val="FF0000"/>
          <w:u w:val="single"/>
        </w:rPr>
        <w:t>canevas</w:t>
      </w:r>
      <w:r w:rsidR="00071F45" w:rsidRPr="00071F45">
        <w:rPr>
          <w:b/>
          <w:bCs/>
          <w:color w:val="FF0000"/>
          <w:u w:val="single"/>
        </w:rPr>
        <w:t xml:space="preserve"> envoyés</w:t>
      </w:r>
      <w:r w:rsidRPr="00071F45">
        <w:rPr>
          <w:b/>
          <w:bCs/>
        </w:rPr>
        <w:t>.</w:t>
      </w:r>
    </w:p>
    <w:p w:rsidR="00D6372B" w:rsidRPr="00071F45" w:rsidRDefault="00D6372B" w:rsidP="00CD6D3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071F45">
        <w:rPr>
          <w:b/>
          <w:bCs/>
        </w:rPr>
        <w:t>Les dossiers incomplets ne seront pas acceptés.</w:t>
      </w:r>
    </w:p>
    <w:p w:rsidR="00D6372B" w:rsidRPr="00071F45" w:rsidRDefault="00D6372B" w:rsidP="00CD6D3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071F45">
        <w:rPr>
          <w:b/>
          <w:bCs/>
        </w:rPr>
        <w:t>Les dossiers doivent être envoyés avec un responsable des VRPG</w:t>
      </w:r>
      <w:r w:rsidR="007C6E55" w:rsidRPr="00071F45">
        <w:rPr>
          <w:b/>
          <w:bCs/>
        </w:rPr>
        <w:t xml:space="preserve"> </w:t>
      </w:r>
      <w:r w:rsidRPr="00071F45">
        <w:rPr>
          <w:b/>
          <w:bCs/>
        </w:rPr>
        <w:t>(les dossiers envoyés avec les concernés ou les chauffeurs ne seront pas acceptés).</w:t>
      </w:r>
    </w:p>
    <w:p w:rsidR="00D6372B" w:rsidRPr="00071F45" w:rsidRDefault="00D6372B" w:rsidP="00CD6D3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071F45">
        <w:rPr>
          <w:b/>
          <w:bCs/>
        </w:rPr>
        <w:t>Les dossiers hors délai</w:t>
      </w:r>
      <w:r w:rsidR="00071F45">
        <w:rPr>
          <w:b/>
          <w:bCs/>
        </w:rPr>
        <w:t>s</w:t>
      </w:r>
      <w:r w:rsidRPr="00071F45">
        <w:rPr>
          <w:b/>
          <w:bCs/>
        </w:rPr>
        <w:t xml:space="preserve"> ne seront pas acceptés.</w:t>
      </w:r>
    </w:p>
    <w:p w:rsidR="00D6372B" w:rsidRPr="00071F45" w:rsidRDefault="00D6372B" w:rsidP="00CD6D3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071F45">
        <w:rPr>
          <w:b/>
          <w:bCs/>
        </w:rPr>
        <w:t>Après étude des dossiers par la commission de la CRUEST, les compléments de dossiers doivent être ramenés par un responsable des VRPG</w:t>
      </w:r>
      <w:r w:rsidR="00071F45">
        <w:rPr>
          <w:b/>
          <w:bCs/>
        </w:rPr>
        <w:t xml:space="preserve"> conformément au calendrier ci dessus</w:t>
      </w:r>
      <w:r w:rsidRPr="00071F45">
        <w:rPr>
          <w:b/>
          <w:bCs/>
        </w:rPr>
        <w:t>.</w:t>
      </w:r>
    </w:p>
    <w:p w:rsidR="00071F45" w:rsidRPr="00071F45" w:rsidRDefault="00D6372B" w:rsidP="00CD6D3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071F45">
        <w:rPr>
          <w:b/>
          <w:bCs/>
        </w:rPr>
        <w:t xml:space="preserve">Chaque offre doit être accompagnée par un </w:t>
      </w:r>
      <w:r w:rsidRPr="00071F45">
        <w:rPr>
          <w:b/>
          <w:bCs/>
          <w:color w:val="FF0000"/>
          <w:u w:val="single"/>
        </w:rPr>
        <w:t>CD</w:t>
      </w:r>
      <w:r w:rsidR="00071F45">
        <w:rPr>
          <w:b/>
          <w:bCs/>
          <w:color w:val="FF0000"/>
          <w:u w:val="single"/>
        </w:rPr>
        <w:t> contenant :</w:t>
      </w:r>
    </w:p>
    <w:p w:rsidR="00D6372B" w:rsidRDefault="0082078B" w:rsidP="00CD6D35">
      <w:pPr>
        <w:pStyle w:val="Paragraphedeliste"/>
        <w:numPr>
          <w:ilvl w:val="1"/>
          <w:numId w:val="2"/>
        </w:numPr>
        <w:spacing w:after="0" w:line="240" w:lineRule="auto"/>
        <w:jc w:val="both"/>
        <w:rPr>
          <w:b/>
          <w:bCs/>
        </w:rPr>
      </w:pPr>
      <w:r>
        <w:rPr>
          <w:b/>
          <w:bCs/>
          <w:color w:val="FF0000"/>
          <w:u w:val="single"/>
        </w:rPr>
        <w:t xml:space="preserve">Le canevas de l’offre </w:t>
      </w:r>
      <w:r w:rsidR="00071F45" w:rsidRPr="00071F45">
        <w:rPr>
          <w:b/>
          <w:bCs/>
          <w:color w:val="FF0000"/>
          <w:u w:val="single"/>
        </w:rPr>
        <w:t xml:space="preserve">en version </w:t>
      </w:r>
      <w:r w:rsidRPr="00071F45">
        <w:rPr>
          <w:b/>
          <w:bCs/>
          <w:color w:val="FF0000"/>
          <w:u w:val="single"/>
        </w:rPr>
        <w:t>Word</w:t>
      </w:r>
      <w:r w:rsidR="00071F45" w:rsidRPr="00071F45">
        <w:rPr>
          <w:b/>
          <w:bCs/>
          <w:color w:val="FF0000"/>
          <w:u w:val="single"/>
        </w:rPr>
        <w:t xml:space="preserve"> ne contenant aucune image scannée</w:t>
      </w:r>
      <w:r w:rsidR="00071F45">
        <w:rPr>
          <w:b/>
          <w:bCs/>
          <w:color w:val="FF0000"/>
          <w:u w:val="single"/>
        </w:rPr>
        <w:t> </w:t>
      </w:r>
      <w:r w:rsidR="00071F45" w:rsidRPr="0082078B">
        <w:rPr>
          <w:b/>
          <w:bCs/>
          <w:color w:val="FF0000"/>
        </w:rPr>
        <w:t>;</w:t>
      </w:r>
    </w:p>
    <w:p w:rsidR="00071F45" w:rsidRPr="00CD6D35" w:rsidRDefault="0082078B" w:rsidP="00CD6D35">
      <w:pPr>
        <w:pStyle w:val="Paragraphedeliste"/>
        <w:numPr>
          <w:ilvl w:val="1"/>
          <w:numId w:val="2"/>
        </w:numPr>
        <w:spacing w:after="0" w:line="240" w:lineRule="auto"/>
        <w:jc w:val="both"/>
        <w:rPr>
          <w:b/>
          <w:bCs/>
        </w:rPr>
      </w:pPr>
      <w:r>
        <w:rPr>
          <w:b/>
          <w:bCs/>
          <w:color w:val="FF0000"/>
          <w:u w:val="single"/>
        </w:rPr>
        <w:t>Les pages des signatures et visas réglementaires dans des fichiers séparés.</w:t>
      </w:r>
    </w:p>
    <w:p w:rsidR="00D6372B" w:rsidRPr="00CD6D35" w:rsidRDefault="00D6372B" w:rsidP="00CD6D35">
      <w:pPr>
        <w:pStyle w:val="Paragraphedeliste"/>
        <w:numPr>
          <w:ilvl w:val="1"/>
          <w:numId w:val="1"/>
        </w:numPr>
        <w:spacing w:after="0" w:line="240" w:lineRule="auto"/>
        <w:ind w:left="720"/>
        <w:jc w:val="both"/>
        <w:rPr>
          <w:b/>
          <w:bCs/>
        </w:rPr>
      </w:pPr>
      <w:r w:rsidRPr="00CD6D35">
        <w:rPr>
          <w:b/>
          <w:bCs/>
        </w:rPr>
        <w:t>Un CD global contenant toutes les offr</w:t>
      </w:r>
      <w:r w:rsidR="00CD6D35" w:rsidRPr="00CD6D35">
        <w:rPr>
          <w:b/>
          <w:bCs/>
        </w:rPr>
        <w:t xml:space="preserve">es de l’établissement est exigé et le </w:t>
      </w:r>
      <w:r w:rsidR="00CD6D35" w:rsidRPr="00CD6D35">
        <w:rPr>
          <w:b/>
          <w:bCs/>
          <w:color w:val="FF0000"/>
          <w:u w:val="single"/>
        </w:rPr>
        <w:t xml:space="preserve">PV </w:t>
      </w:r>
      <w:r w:rsidR="00CD6D35">
        <w:rPr>
          <w:b/>
          <w:bCs/>
          <w:color w:val="FF0000"/>
          <w:u w:val="single"/>
        </w:rPr>
        <w:t xml:space="preserve">de </w:t>
      </w:r>
      <w:proofErr w:type="spellStart"/>
      <w:r w:rsidR="00CD6D35">
        <w:rPr>
          <w:b/>
          <w:bCs/>
          <w:color w:val="FF0000"/>
          <w:u w:val="single"/>
        </w:rPr>
        <w:t>récap</w:t>
      </w:r>
      <w:proofErr w:type="spellEnd"/>
      <w:r w:rsidR="00CD6D35">
        <w:rPr>
          <w:b/>
          <w:bCs/>
          <w:color w:val="FF0000"/>
          <w:u w:val="single"/>
        </w:rPr>
        <w:t xml:space="preserve"> </w:t>
      </w:r>
      <w:r w:rsidR="00CD6D35" w:rsidRPr="00CD6D35">
        <w:rPr>
          <w:b/>
          <w:bCs/>
          <w:color w:val="FF0000"/>
          <w:u w:val="single"/>
        </w:rPr>
        <w:t>en version Excel de toutes les offres selon la modèle élaboré par la tutelle</w:t>
      </w:r>
    </w:p>
    <w:p w:rsidR="0082078B" w:rsidRPr="00E92F06" w:rsidRDefault="0082078B" w:rsidP="00CD6D3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E92F06">
        <w:rPr>
          <w:b/>
          <w:bCs/>
        </w:rPr>
        <w:t>Une copie du bilan</w:t>
      </w:r>
      <w:r w:rsidR="00E92F06">
        <w:rPr>
          <w:b/>
          <w:bCs/>
        </w:rPr>
        <w:t xml:space="preserve"> statistique</w:t>
      </w:r>
      <w:r w:rsidRPr="00E92F06">
        <w:rPr>
          <w:b/>
          <w:bCs/>
        </w:rPr>
        <w:t xml:space="preserve"> des formations PG et Doctorats demandé par la tutelle</w:t>
      </w:r>
      <w:r w:rsidR="00E92F06" w:rsidRPr="00E92F06">
        <w:rPr>
          <w:b/>
          <w:bCs/>
        </w:rPr>
        <w:t xml:space="preserve"> </w:t>
      </w:r>
      <w:r w:rsidR="00E92F06">
        <w:rPr>
          <w:b/>
          <w:bCs/>
        </w:rPr>
        <w:t xml:space="preserve">dans la référence </w:t>
      </w:r>
      <w:r w:rsidR="00E92F06" w:rsidRPr="00E92F06">
        <w:rPr>
          <w:b/>
          <w:bCs/>
        </w:rPr>
        <w:t xml:space="preserve"> n°:166/DGEFS/DFDHU/2015 </w:t>
      </w:r>
      <w:r w:rsidR="00E92F06">
        <w:rPr>
          <w:b/>
          <w:bCs/>
        </w:rPr>
        <w:t>du</w:t>
      </w:r>
      <w:r w:rsidR="00E92F06" w:rsidRPr="00E92F06">
        <w:rPr>
          <w:b/>
          <w:bCs/>
        </w:rPr>
        <w:t xml:space="preserve"> 10 déc. 2015</w:t>
      </w:r>
      <w:r w:rsidRPr="00E92F06">
        <w:rPr>
          <w:b/>
          <w:bCs/>
        </w:rPr>
        <w:t>.</w:t>
      </w:r>
    </w:p>
    <w:p w:rsidR="00D6372B" w:rsidRPr="00071F45" w:rsidRDefault="00D6372B" w:rsidP="00CD6D3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071F45">
        <w:rPr>
          <w:b/>
          <w:bCs/>
        </w:rPr>
        <w:t>La fiche de synthèse est exigée.</w:t>
      </w:r>
    </w:p>
    <w:p w:rsidR="00AC63AB" w:rsidRPr="00D94B1C" w:rsidRDefault="00D6372B" w:rsidP="00CD6D3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bCs/>
          <w:u w:val="single"/>
        </w:rPr>
      </w:pPr>
      <w:r w:rsidRPr="00071F45">
        <w:rPr>
          <w:b/>
          <w:bCs/>
        </w:rPr>
        <w:t>Extrait du PV de conseil scientifique de l’établissement contenant les offres à expertiser sous forme de tableau et regroup</w:t>
      </w:r>
      <w:r w:rsidR="007C6E55" w:rsidRPr="00071F45">
        <w:rPr>
          <w:b/>
          <w:bCs/>
        </w:rPr>
        <w:t>ées par filières et par domaine.</w:t>
      </w:r>
    </w:p>
    <w:p w:rsidR="00D94B1C" w:rsidRPr="00E92F06" w:rsidRDefault="00D94B1C" w:rsidP="00CD6D3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bCs/>
          <w:color w:val="FF0000"/>
          <w:u w:val="single"/>
        </w:rPr>
      </w:pPr>
      <w:r w:rsidRPr="00D94B1C">
        <w:rPr>
          <w:b/>
          <w:bCs/>
          <w:color w:val="FF0000"/>
        </w:rPr>
        <w:t>Veiller au respect strict de la note n°119/2016 de la DGEFS relative aux prescriptions relatives à l’élaboration des offres de formations doctorales.</w:t>
      </w:r>
    </w:p>
    <w:p w:rsidR="00CD6D35" w:rsidRPr="00AA0B51" w:rsidRDefault="00E92F06" w:rsidP="00CD6D35">
      <w:pPr>
        <w:pStyle w:val="Paragraphedeliste"/>
        <w:numPr>
          <w:ilvl w:val="0"/>
          <w:numId w:val="1"/>
        </w:numPr>
        <w:spacing w:after="0" w:line="240" w:lineRule="auto"/>
        <w:ind w:left="360"/>
        <w:jc w:val="both"/>
        <w:rPr>
          <w:b/>
          <w:bCs/>
          <w:color w:val="FF0000"/>
          <w:u w:val="single"/>
        </w:rPr>
      </w:pPr>
      <w:r w:rsidRPr="00AA0B51">
        <w:rPr>
          <w:b/>
          <w:bCs/>
          <w:color w:val="FF0000"/>
        </w:rPr>
        <w:t>Un bilan de synthèse</w:t>
      </w:r>
      <w:r w:rsidR="002B5053">
        <w:rPr>
          <w:b/>
          <w:bCs/>
          <w:color w:val="FF0000"/>
        </w:rPr>
        <w:t xml:space="preserve"> détaillé</w:t>
      </w:r>
      <w:r w:rsidRPr="00AA0B51">
        <w:rPr>
          <w:b/>
          <w:bCs/>
          <w:color w:val="FF0000"/>
        </w:rPr>
        <w:t xml:space="preserve"> de chaque offre de formation habilitée avant l’année 2013/2014.</w:t>
      </w:r>
    </w:p>
    <w:sectPr w:rsidR="00CD6D35" w:rsidRPr="00AA0B51" w:rsidSect="00534B46">
      <w:pgSz w:w="11906" w:h="16838"/>
      <w:pgMar w:top="1417" w:right="849" w:bottom="28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B9F" w:rsidRDefault="00746B9F" w:rsidP="000A1ED0">
      <w:pPr>
        <w:spacing w:after="0" w:line="240" w:lineRule="auto"/>
      </w:pPr>
      <w:r>
        <w:separator/>
      </w:r>
    </w:p>
  </w:endnote>
  <w:endnote w:type="continuationSeparator" w:id="0">
    <w:p w:rsidR="00746B9F" w:rsidRDefault="00746B9F" w:rsidP="000A1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B9F" w:rsidRDefault="00746B9F" w:rsidP="000A1ED0">
      <w:pPr>
        <w:spacing w:after="0" w:line="240" w:lineRule="auto"/>
      </w:pPr>
      <w:r>
        <w:separator/>
      </w:r>
    </w:p>
  </w:footnote>
  <w:footnote w:type="continuationSeparator" w:id="0">
    <w:p w:rsidR="00746B9F" w:rsidRDefault="00746B9F" w:rsidP="000A1E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51596"/>
    <w:multiLevelType w:val="hybridMultilevel"/>
    <w:tmpl w:val="AEA216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B61F8F"/>
    <w:multiLevelType w:val="hybridMultilevel"/>
    <w:tmpl w:val="BCE2CD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3AB"/>
    <w:rsid w:val="00071F45"/>
    <w:rsid w:val="000A1ED0"/>
    <w:rsid w:val="000C47E1"/>
    <w:rsid w:val="000C7F2E"/>
    <w:rsid w:val="0010379A"/>
    <w:rsid w:val="001D7DFD"/>
    <w:rsid w:val="001E49FE"/>
    <w:rsid w:val="002B5053"/>
    <w:rsid w:val="00323E65"/>
    <w:rsid w:val="00345D0E"/>
    <w:rsid w:val="003508E6"/>
    <w:rsid w:val="00362378"/>
    <w:rsid w:val="00366A5E"/>
    <w:rsid w:val="00372C67"/>
    <w:rsid w:val="00387D10"/>
    <w:rsid w:val="003E1EE4"/>
    <w:rsid w:val="003F0EDA"/>
    <w:rsid w:val="00420C50"/>
    <w:rsid w:val="00443740"/>
    <w:rsid w:val="00453391"/>
    <w:rsid w:val="004746E5"/>
    <w:rsid w:val="004949FB"/>
    <w:rsid w:val="004D38A2"/>
    <w:rsid w:val="00501629"/>
    <w:rsid w:val="00534B46"/>
    <w:rsid w:val="00546C2B"/>
    <w:rsid w:val="00550001"/>
    <w:rsid w:val="00582FE1"/>
    <w:rsid w:val="005921F8"/>
    <w:rsid w:val="005F04BD"/>
    <w:rsid w:val="0060716D"/>
    <w:rsid w:val="00641675"/>
    <w:rsid w:val="006A25E5"/>
    <w:rsid w:val="006B720C"/>
    <w:rsid w:val="006B7C91"/>
    <w:rsid w:val="006E4CD2"/>
    <w:rsid w:val="00746B9F"/>
    <w:rsid w:val="00752CA1"/>
    <w:rsid w:val="00781402"/>
    <w:rsid w:val="007821C5"/>
    <w:rsid w:val="007A6EC2"/>
    <w:rsid w:val="007C6E55"/>
    <w:rsid w:val="0082078B"/>
    <w:rsid w:val="00853EB6"/>
    <w:rsid w:val="008F269B"/>
    <w:rsid w:val="009952F0"/>
    <w:rsid w:val="009A7082"/>
    <w:rsid w:val="00A106BE"/>
    <w:rsid w:val="00A97866"/>
    <w:rsid w:val="00AA0B51"/>
    <w:rsid w:val="00AC63AB"/>
    <w:rsid w:val="00B05C74"/>
    <w:rsid w:val="00B66085"/>
    <w:rsid w:val="00BF5F63"/>
    <w:rsid w:val="00C86811"/>
    <w:rsid w:val="00CD6D35"/>
    <w:rsid w:val="00CF0CA7"/>
    <w:rsid w:val="00D319ED"/>
    <w:rsid w:val="00D577B7"/>
    <w:rsid w:val="00D6372B"/>
    <w:rsid w:val="00D94B1C"/>
    <w:rsid w:val="00DD0633"/>
    <w:rsid w:val="00DD7F9B"/>
    <w:rsid w:val="00E92F06"/>
    <w:rsid w:val="00EC6ABB"/>
    <w:rsid w:val="00F14A45"/>
    <w:rsid w:val="00F607E3"/>
    <w:rsid w:val="00F85336"/>
    <w:rsid w:val="00F93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7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C63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66A5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8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366A5E"/>
    <w:rPr>
      <w:rFonts w:ascii="Times New Roman" w:eastAsia="Times New Roman" w:hAnsi="Times New Roman" w:cs="Times New Roman"/>
      <w:sz w:val="24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0A1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A1ED0"/>
  </w:style>
  <w:style w:type="paragraph" w:styleId="Paragraphedeliste">
    <w:name w:val="List Paragraph"/>
    <w:basedOn w:val="Normal"/>
    <w:uiPriority w:val="34"/>
    <w:qFormat/>
    <w:rsid w:val="00071F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4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465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wafa</dc:creator>
  <cp:lastModifiedBy>Windows User</cp:lastModifiedBy>
  <cp:revision>50</cp:revision>
  <dcterms:created xsi:type="dcterms:W3CDTF">2015-01-19T11:12:00Z</dcterms:created>
  <dcterms:modified xsi:type="dcterms:W3CDTF">2016-02-13T16:51:00Z</dcterms:modified>
</cp:coreProperties>
</file>