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A6" w:rsidRPr="00A220CB" w:rsidRDefault="00B64BA6" w:rsidP="00B64BA6">
      <w:pPr>
        <w:bidi/>
        <w:spacing w:after="0" w:line="240" w:lineRule="auto"/>
        <w:jc w:val="center"/>
        <w:rPr>
          <w:sz w:val="28"/>
          <w:szCs w:val="28"/>
          <w:rtl/>
        </w:rPr>
      </w:pPr>
      <w:r w:rsidRPr="00A220CB">
        <w:rPr>
          <w:rFonts w:ascii="Arabic Typesetting" w:hAnsi="Arabic Typesetting" w:cs="Arabic Typesetting"/>
          <w:sz w:val="36"/>
          <w:szCs w:val="36"/>
          <w:rtl/>
          <w:lang w:bidi="ar-DZ"/>
        </w:rPr>
        <w:tab/>
      </w:r>
    </w:p>
    <w:p w:rsidR="00B64BA6" w:rsidRPr="00A220CB" w:rsidRDefault="00B64BA6" w:rsidP="00B64BA6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A220CB"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pict>
          <v:group id="_x0000_s1032" style="position:absolute;left:0;text-align:left;margin-left:440.45pt;margin-top:-6.4pt;width:82.2pt;height:76.45pt;z-index:251662336" coordorigin="1109449,1080748" coordsize="10718,106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33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34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5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6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Pr="00A220CB"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pict>
          <v:group id="_x0000_s1026" style="position:absolute;left:0;text-align:left;margin-left:5.8pt;margin-top:-6.4pt;width:82.2pt;height:76.45pt;z-index:251660288" coordorigin="1109449,1080748" coordsize="10718,10629">
            <o:lock v:ext="edit" aspectratio="t"/>
            <v:shape id="Image 12" o:spid="_x0000_s1027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28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29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30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Pr="00A220CB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الجمهورية الجزائرية  الديمقراطية الشعبية</w:t>
      </w:r>
    </w:p>
    <w:p w:rsidR="00B64BA6" w:rsidRPr="00A220CB" w:rsidRDefault="00B64BA6" w:rsidP="00B64BA6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proofErr w:type="gramStart"/>
      <w:r w:rsidRPr="00A220CB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وزارة</w:t>
      </w:r>
      <w:proofErr w:type="gramEnd"/>
      <w:r w:rsidRPr="00A220CB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B64BA6" w:rsidRPr="00A220CB" w:rsidRDefault="00B64BA6" w:rsidP="00B64BA6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lang w:bidi="ar-DZ"/>
        </w:rPr>
      </w:pPr>
      <w:r w:rsidRPr="00A220CB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 w:rsidRPr="00A220CB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 w:rsidRPr="00A220CB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ورقل</w:t>
      </w:r>
      <w:r w:rsidRPr="00A220CB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ـة</w:t>
      </w:r>
      <w:proofErr w:type="spellEnd"/>
    </w:p>
    <w:p w:rsidR="00B64BA6" w:rsidRDefault="00B64BA6" w:rsidP="00B64BA6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220CB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معهد</w:t>
      </w:r>
      <w:r w:rsidRPr="00A220CB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علوم و تقنيات النشاطات البدنية و الرياضية</w:t>
      </w:r>
    </w:p>
    <w:p w:rsidR="00B64BA6" w:rsidRPr="009416AC" w:rsidRDefault="00B64BA6" w:rsidP="00B64BA6">
      <w:pPr>
        <w:bidi/>
        <w:spacing w:after="0" w:line="240" w:lineRule="auto"/>
        <w:jc w:val="lowKashida"/>
        <w:rPr>
          <w:sz w:val="28"/>
          <w:szCs w:val="28"/>
          <w:rtl/>
        </w:rPr>
      </w:pP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نيابة المدير المكلفة بما</w:t>
      </w:r>
      <w:r w:rsidRPr="009416AC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بعد</w:t>
      </w:r>
      <w:r w:rsidRPr="009416AC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التدرج</w:t>
      </w:r>
      <w:r w:rsidRPr="009416AC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والبحث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                                 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</w:t>
      </w:r>
      <w:r w:rsidRPr="000D5C23"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>Sous direction de la poste graduation et de la recherche</w:t>
      </w:r>
    </w:p>
    <w:p w:rsidR="00B64BA6" w:rsidRPr="009416AC" w:rsidRDefault="00B64BA6" w:rsidP="00B64BA6">
      <w:pPr>
        <w:bidi/>
        <w:spacing w:after="0" w:line="240" w:lineRule="auto"/>
        <w:jc w:val="lowKashida"/>
        <w:rPr>
          <w:sz w:val="28"/>
          <w:szCs w:val="28"/>
          <w:rtl/>
        </w:rPr>
      </w:pPr>
      <w:proofErr w:type="gramStart"/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العلمي</w:t>
      </w:r>
      <w:proofErr w:type="gramEnd"/>
      <w:r w:rsidRPr="009416AC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والعلاقات</w:t>
      </w:r>
      <w:r w:rsidRPr="009416AC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الخارجية                       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        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   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                   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               </w:t>
      </w:r>
      <w:r w:rsidRPr="000D5C23"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scientifique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>e</w:t>
      </w:r>
      <w:r w:rsidRPr="000D5C23"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>t des relations extérieures</w:t>
      </w:r>
    </w:p>
    <w:p w:rsidR="00B64BA6" w:rsidRDefault="00B64BA6" w:rsidP="00B64BA6">
      <w:pPr>
        <w:tabs>
          <w:tab w:val="center" w:pos="5316"/>
          <w:tab w:val="right" w:pos="10632"/>
        </w:tabs>
        <w:bidi/>
        <w:spacing w:after="0" w:line="240" w:lineRule="auto"/>
        <w:rPr>
          <w:rFonts w:ascii="Traditional Arabic" w:hAnsi="Traditional Arabic" w:cs="Traditional Arabic"/>
          <w:lang w:bidi="ar-DZ"/>
        </w:rPr>
      </w:pPr>
      <w:r>
        <w:rPr>
          <w:rFonts w:ascii="Traditional Arabic" w:hAnsi="Traditional Arabic" w:cs="Traditional Arab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4pt;margin-top:35.7pt;width:534pt;height:.05pt;flip:x;z-index:251661312" o:connectortype="straight" strokecolor="#c0504d" strokeweight="1.5pt"/>
        </w:pict>
      </w:r>
      <w:r w:rsidRPr="009416AC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الهاتف / الفاكس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71.1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0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.7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0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.</w:t>
      </w:r>
      <w:r w:rsidRPr="009416AC"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</w:t>
      </w:r>
      <w:r w:rsidRPr="009416AC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213.29+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>Telphpne</w:t>
      </w:r>
      <w:proofErr w:type="spellEnd"/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/fax +213.29.71.15.74                                                                                      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Email : </w:t>
      </w:r>
      <w:hyperlink r:id="rId6" w:history="1">
        <w:r w:rsidRPr="00FF3457">
          <w:rPr>
            <w:rStyle w:val="Lienhypertexte"/>
            <w:rFonts w:ascii="Arabic Typesetting" w:hAnsi="Arabic Typesetting" w:cs="Arabic Typesetting"/>
            <w:b/>
            <w:bCs/>
            <w:sz w:val="28"/>
            <w:szCs w:val="28"/>
            <w:lang w:bidi="ar-DZ"/>
          </w:rPr>
          <w:t>benabdelouahad.abdelkrim@univ-ouargla.dz</w:t>
        </w:r>
      </w:hyperlink>
      <w:r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 xml:space="preserve">                                                                                                      </w:t>
      </w:r>
    </w:p>
    <w:p w:rsidR="00B64BA6" w:rsidRPr="00A220CB" w:rsidRDefault="00B64BA6" w:rsidP="00B64BA6">
      <w:pPr>
        <w:bidi/>
        <w:spacing w:after="0"/>
        <w:jc w:val="center"/>
        <w:rPr>
          <w:rFonts w:hint="cs"/>
          <w:sz w:val="48"/>
          <w:szCs w:val="48"/>
          <w:rtl/>
          <w:lang w:bidi="ar-DZ"/>
        </w:rPr>
      </w:pPr>
    </w:p>
    <w:p w:rsidR="00B64BA6" w:rsidRDefault="00B64BA6" w:rsidP="00B64BA6">
      <w:pPr>
        <w:bidi/>
        <w:spacing w:after="0"/>
        <w:jc w:val="center"/>
        <w:rPr>
          <w:sz w:val="72"/>
          <w:szCs w:val="72"/>
          <w:lang w:bidi="ar-DZ"/>
        </w:rPr>
      </w:pPr>
      <w:r w:rsidRPr="001845EA">
        <w:rPr>
          <w:sz w:val="72"/>
          <w:szCs w:val="72"/>
          <w:lang w:bidi="ar-DZ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94.25pt;height:40.5pt" adj="5665" fillcolor="black">
            <v:shadow color="#868686"/>
            <v:textpath style="font-family:&quot;Impact&quot;;font-weight:bold;v-text-kern:t" trim="t" fitpath="t" xscale="f" string="إعـــــــــلان"/>
          </v:shape>
        </w:pict>
      </w:r>
      <w:r>
        <w:rPr>
          <w:rFonts w:hint="cs"/>
          <w:sz w:val="72"/>
          <w:szCs w:val="72"/>
          <w:rtl/>
          <w:lang w:bidi="ar-DZ"/>
        </w:rPr>
        <w:t xml:space="preserve">  </w:t>
      </w:r>
    </w:p>
    <w:p w:rsidR="00B64BA6" w:rsidRPr="0054510E" w:rsidRDefault="00B64BA6" w:rsidP="00B64BA6">
      <w:pPr>
        <w:bidi/>
        <w:spacing w:after="0"/>
        <w:jc w:val="lowKashida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54510E">
        <w:rPr>
          <w:rFonts w:ascii="Arabic Typesetting" w:hAnsi="Arabic Typesetting" w:cs="Arabic Typesetting"/>
          <w:b/>
          <w:bCs/>
          <w:sz w:val="72"/>
          <w:szCs w:val="72"/>
          <w:lang w:bidi="ar-DZ"/>
        </w:rPr>
        <w:t xml:space="preserve"> 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      ليكن في علم الطلبة الناجحين في مسابقة التكوين في الطور الثالث دكتوراه تخصص مناهج وطرائق التدريس في التربية البدنية والرياضية للموسم الجامعي 2014/2015 أن فترة التسجيلات انطلقت إبتداءا من تاريخ إعلان النتائج 22/10/2014 إلى غاية 06/11/2014.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220CB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الملف</w:t>
      </w:r>
      <w:proofErr w:type="gramEnd"/>
      <w:r w:rsidRPr="00A220CB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 xml:space="preserve"> المطلوب: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- </w:t>
      </w:r>
      <w:proofErr w:type="spellStart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شهاد</w:t>
      </w:r>
      <w:proofErr w:type="spellEnd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ميلاد أصلية.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- 03 صور شمسية.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نسخة مصادق عليها من بطاقة الهوية.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- </w:t>
      </w:r>
      <w:proofErr w:type="gramStart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وصل</w:t>
      </w:r>
      <w:proofErr w:type="gramEnd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حقوق التسجيل.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نسخة مصادق عليها من شهادة البكالوريا.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نسخة مصادق عليها من شهادة الطور الأول والثاني (ليسانس، ماستر).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نسخة مصادق عليها من كشوف نقاط الطور الأول والثاني (ليسانس، ماستر).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نسخة مصادق عليها من الوثيقة الوصفية للمعارف والمؤهلات المكتسبة المرفقة لدبلوم الماستر.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- رخصة رب العمل بالنسبة </w:t>
      </w:r>
      <w:proofErr w:type="spellStart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للمترشحين</w:t>
      </w:r>
      <w:proofErr w:type="spellEnd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العاملين (نسخة أصلية) أو شهادة البطالة.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 w:hint="cs"/>
          <w:sz w:val="44"/>
          <w:szCs w:val="44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- بطاقة معلومات شخصية (تسلم من الإدارة).</w:t>
      </w:r>
    </w:p>
    <w:p w:rsidR="00B64BA6" w:rsidRPr="00A220CB" w:rsidRDefault="00B64BA6" w:rsidP="00B64BA6">
      <w:pPr>
        <w:tabs>
          <w:tab w:val="left" w:pos="1301"/>
        </w:tabs>
        <w:bidi/>
        <w:spacing w:after="0" w:line="240" w:lineRule="auto"/>
        <w:jc w:val="lowKashida"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 وفي حالة عدم احترام هذا الأجل يتم استدعاء </w:t>
      </w:r>
      <w:proofErr w:type="spellStart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المترشحين</w:t>
      </w:r>
      <w:proofErr w:type="spellEnd"/>
      <w:r w:rsidRPr="00A220C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الناجحين من قائمة الاحتياط.</w:t>
      </w:r>
    </w:p>
    <w:p w:rsidR="00B64BA6" w:rsidRDefault="00B64BA6" w:rsidP="00B64BA6">
      <w:pPr>
        <w:tabs>
          <w:tab w:val="left" w:pos="6897"/>
          <w:tab w:val="right" w:pos="9072"/>
        </w:tabs>
        <w:bidi/>
        <w:spacing w:after="0" w:line="240" w:lineRule="auto"/>
        <w:jc w:val="right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</w:p>
    <w:p w:rsidR="00B64BA6" w:rsidRPr="00A220CB" w:rsidRDefault="00B64BA6" w:rsidP="00B64BA6">
      <w:pPr>
        <w:tabs>
          <w:tab w:val="left" w:pos="6897"/>
          <w:tab w:val="right" w:pos="9072"/>
        </w:tabs>
        <w:bidi/>
        <w:spacing w:after="0" w:line="240" w:lineRule="auto"/>
        <w:jc w:val="right"/>
        <w:rPr>
          <w:rFonts w:ascii="Arabic Typesetting" w:hAnsi="Arabic Typesetting" w:cs="Arabic Typesetting"/>
          <w:b/>
          <w:bCs/>
          <w:sz w:val="52"/>
          <w:szCs w:val="52"/>
          <w:lang w:bidi="ar-DZ"/>
        </w:rPr>
      </w:pPr>
      <w:r w:rsidRPr="00A220CB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تأشير المصلحة</w:t>
      </w:r>
    </w:p>
    <w:p w:rsidR="00314A82" w:rsidRDefault="00314A82" w:rsidP="00B64BA6">
      <w:pPr>
        <w:bidi/>
      </w:pPr>
    </w:p>
    <w:sectPr w:rsidR="00314A82" w:rsidSect="0054510E"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64BA6"/>
    <w:rsid w:val="00314A82"/>
    <w:rsid w:val="00B6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4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abdelouahad.abdelkrim@univ-ouargla.d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2014-10-28T08:53:00Z</dcterms:created>
  <dcterms:modified xsi:type="dcterms:W3CDTF">2014-10-28T08:53:00Z</dcterms:modified>
</cp:coreProperties>
</file>