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93329" w14:textId="7C9727F3" w:rsidR="004D2070" w:rsidRPr="002D2937" w:rsidRDefault="00681263" w:rsidP="00DE07A3">
      <w:pPr>
        <w:rPr>
          <w:b/>
          <w:bCs/>
          <w:u w:val="single"/>
          <w:rtl/>
          <w:lang w:bidi="ar-DZ"/>
        </w:rPr>
      </w:pPr>
      <w:r w:rsidRPr="002D2937">
        <w:rPr>
          <w:rFonts w:hint="cs"/>
          <w:b/>
          <w:bCs/>
          <w:u w:val="single"/>
          <w:rtl/>
          <w:lang w:bidi="ar-DZ"/>
        </w:rPr>
        <w:t xml:space="preserve">دفتر الشروط الخاص بالتظاهرات العلمية </w:t>
      </w:r>
      <w:r w:rsidR="00DE07A3" w:rsidRPr="002D2937">
        <w:rPr>
          <w:rFonts w:hint="cs"/>
          <w:b/>
          <w:bCs/>
          <w:u w:val="single"/>
          <w:rtl/>
          <w:lang w:bidi="ar-DZ"/>
        </w:rPr>
        <w:t>2025</w:t>
      </w:r>
    </w:p>
    <w:p w14:paraId="04171BC3" w14:textId="7EA412B3" w:rsidR="006C688B" w:rsidRPr="006C688B" w:rsidRDefault="006C688B" w:rsidP="006C688B">
      <w:pPr>
        <w:bidi/>
        <w:spacing w:after="200" w:line="276" w:lineRule="auto"/>
        <w:jc w:val="center"/>
        <w:rPr>
          <w:rFonts w:ascii="Calibri" w:eastAsia="Calibri" w:hAnsi="Calibri" w:cs="Arial"/>
          <w:kern w:val="0"/>
          <w:sz w:val="144"/>
          <w:szCs w:val="144"/>
          <w:rtl/>
          <w:lang w:val="en-GB" w:bidi="ar-DZ"/>
          <w14:ligatures w14:val="none"/>
        </w:rPr>
      </w:pPr>
      <w:r w:rsidRPr="006C688B">
        <w:rPr>
          <w:rFonts w:ascii="Calibri" w:eastAsia="Calibri" w:hAnsi="Calibri" w:cs="Arial"/>
          <w:noProof/>
          <w:kern w:val="0"/>
          <w:sz w:val="144"/>
          <w:szCs w:val="144"/>
          <w:lang w:val="fr-FR" w:eastAsia="fr-FR"/>
          <w14:ligatures w14:val="none"/>
        </w:rPr>
        <mc:AlternateContent>
          <mc:Choice Requires="wps">
            <w:drawing>
              <wp:inline distT="0" distB="0" distL="0" distR="0" wp14:anchorId="23548F7A" wp14:editId="379D43B9">
                <wp:extent cx="6006465" cy="2266950"/>
                <wp:effectExtent l="19050" t="19050" r="32385" b="38100"/>
                <wp:docPr id="121336740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6465" cy="2266950"/>
                        </a:xfrm>
                        <a:prstGeom prst="rect">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C4E344C" w14:textId="5A7FAE39" w:rsidR="006C688B" w:rsidRPr="00A60592" w:rsidRDefault="006C688B" w:rsidP="006048B7">
                            <w:pPr>
                              <w:bidi/>
                              <w:spacing w:after="0"/>
                              <w:jc w:val="center"/>
                              <w:rPr>
                                <w:rFonts w:ascii="AlRaiMedia-Bold" w:hAnsi="AlRaiMedia-Bold" w:cs="AlRaiMedia-Bold"/>
                                <w:sz w:val="72"/>
                                <w:szCs w:val="72"/>
                                <w:u w:val="single"/>
                                <w:rtl/>
                              </w:rPr>
                            </w:pPr>
                            <w:r w:rsidRPr="00623AA2">
                              <w:rPr>
                                <w:rFonts w:ascii="AlRaiMedia-Bold" w:hAnsi="AlRaiMedia-Bold" w:cs="AlRaiMedia-Bold" w:hint="cs"/>
                                <w:sz w:val="72"/>
                                <w:szCs w:val="72"/>
                                <w:u w:val="single"/>
                                <w:rtl/>
                              </w:rPr>
                              <w:t>دفتر</w:t>
                            </w:r>
                            <w:r w:rsidRPr="00623AA2">
                              <w:rPr>
                                <w:rFonts w:ascii="AlRaiMedia-Bold" w:hAnsi="AlRaiMedia-Bold" w:cs="AlRaiMedia-Bold"/>
                                <w:sz w:val="72"/>
                                <w:szCs w:val="72"/>
                                <w:u w:val="single"/>
                                <w:rtl/>
                              </w:rPr>
                              <w:t xml:space="preserve"> </w:t>
                            </w:r>
                            <w:r w:rsidRPr="00623AA2">
                              <w:rPr>
                                <w:rFonts w:ascii="AlRaiMedia-Bold" w:hAnsi="AlRaiMedia-Bold" w:cs="AlRaiMedia-Bold" w:hint="cs"/>
                                <w:sz w:val="72"/>
                                <w:szCs w:val="72"/>
                                <w:u w:val="single"/>
                                <w:rtl/>
                              </w:rPr>
                              <w:t>الشروط</w:t>
                            </w:r>
                            <w:r w:rsidRPr="00623AA2">
                              <w:rPr>
                                <w:rFonts w:ascii="AlRaiMedia-Bold" w:hAnsi="AlRaiMedia-Bold" w:cs="AlRaiMedia-Bold"/>
                                <w:sz w:val="72"/>
                                <w:szCs w:val="72"/>
                                <w:u w:val="single"/>
                                <w:rtl/>
                              </w:rPr>
                              <w:t xml:space="preserve"> </w:t>
                            </w:r>
                            <w:r w:rsidRPr="00623AA2">
                              <w:rPr>
                                <w:rFonts w:ascii="AlRaiMedia-Bold" w:hAnsi="AlRaiMedia-Bold" w:cs="AlRaiMedia-Bold" w:hint="cs"/>
                                <w:sz w:val="72"/>
                                <w:szCs w:val="72"/>
                                <w:u w:val="single"/>
                                <w:rtl/>
                              </w:rPr>
                              <w:t>الخاص</w:t>
                            </w:r>
                            <w:r w:rsidRPr="00623AA2">
                              <w:rPr>
                                <w:rFonts w:ascii="AlRaiMedia-Bold" w:hAnsi="AlRaiMedia-Bold" w:cs="AlRaiMedia-Bold"/>
                                <w:sz w:val="72"/>
                                <w:szCs w:val="72"/>
                                <w:u w:val="single"/>
                                <w:rtl/>
                              </w:rPr>
                              <w:t xml:space="preserve"> </w:t>
                            </w:r>
                            <w:r w:rsidRPr="00623AA2">
                              <w:rPr>
                                <w:rFonts w:ascii="AlRaiMedia-Bold" w:hAnsi="AlRaiMedia-Bold" w:cs="AlRaiMedia-Bold" w:hint="cs"/>
                                <w:sz w:val="72"/>
                                <w:szCs w:val="72"/>
                                <w:u w:val="single"/>
                                <w:rtl/>
                              </w:rPr>
                              <w:t>بال</w:t>
                            </w:r>
                            <w:r>
                              <w:rPr>
                                <w:rFonts w:ascii="AlRaiMedia-Bold" w:hAnsi="AlRaiMedia-Bold" w:cs="AlRaiMedia-Bold" w:hint="cs"/>
                                <w:sz w:val="72"/>
                                <w:szCs w:val="72"/>
                                <w:u w:val="single"/>
                                <w:rtl/>
                              </w:rPr>
                              <w:t xml:space="preserve">تظاهرات العلمية الوطنية و الدولية بجامعة قاصدي مرباح ورقلة </w:t>
                            </w:r>
                          </w:p>
                        </w:txbxContent>
                      </wps:txbx>
                      <wps:bodyPr rot="0" vert="horz" wrap="square" lIns="91440" tIns="45720" rIns="91440" bIns="45720" anchor="t" anchorCtr="0" upright="1">
                        <a:noAutofit/>
                      </wps:bodyPr>
                    </wps:wsp>
                  </a:graphicData>
                </a:graphic>
              </wp:inline>
            </w:drawing>
          </mc:Choice>
          <mc:Fallback>
            <w:pict>
              <v:rect id="Rectangle 6" o:spid="_x0000_s1026" style="width:472.95pt;height: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" strokeweight="5pt">
                <v:stroke linestyle="thickThin"/>
                <v:shadow color="#868686"/>
                <v:textbox>
                  <w:txbxContent>
                    <w:p w14:paraId="0C4E344C" w14:textId="5A7FAE39" w:rsidR="006C688B" w:rsidRPr="00A60592" w:rsidRDefault="006C688B" w:rsidP="006048B7">
                      <w:pPr>
                        <w:bidi/>
                        <w:spacing w:after="0"/>
                        <w:jc w:val="center"/>
                        <w:rPr>
                          <w:rFonts w:ascii="AlRaiMedia-Bold" w:hAnsi="AlRaiMedia-Bold" w:cs="AlRaiMedia-Bold"/>
                          <w:sz w:val="72"/>
                          <w:szCs w:val="72"/>
                          <w:u w:val="single"/>
                          <w:rtl/>
                        </w:rPr>
                      </w:pPr>
                      <w:r w:rsidRPr="00623AA2">
                        <w:rPr>
                          <w:rFonts w:ascii="AlRaiMedia-Bold" w:hAnsi="AlRaiMedia-Bold" w:cs="AlRaiMedia-Bold" w:hint="cs"/>
                          <w:sz w:val="72"/>
                          <w:szCs w:val="72"/>
                          <w:u w:val="single"/>
                          <w:rtl/>
                        </w:rPr>
                        <w:t>دفتر</w:t>
                      </w:r>
                      <w:r w:rsidRPr="00623AA2">
                        <w:rPr>
                          <w:rFonts w:ascii="AlRaiMedia-Bold" w:hAnsi="AlRaiMedia-Bold" w:cs="AlRaiMedia-Bold"/>
                          <w:sz w:val="72"/>
                          <w:szCs w:val="72"/>
                          <w:u w:val="single"/>
                          <w:rtl/>
                        </w:rPr>
                        <w:t xml:space="preserve"> </w:t>
                      </w:r>
                      <w:r w:rsidRPr="00623AA2">
                        <w:rPr>
                          <w:rFonts w:ascii="AlRaiMedia-Bold" w:hAnsi="AlRaiMedia-Bold" w:cs="AlRaiMedia-Bold" w:hint="cs"/>
                          <w:sz w:val="72"/>
                          <w:szCs w:val="72"/>
                          <w:u w:val="single"/>
                          <w:rtl/>
                        </w:rPr>
                        <w:t>الشروط</w:t>
                      </w:r>
                      <w:r w:rsidRPr="00623AA2">
                        <w:rPr>
                          <w:rFonts w:ascii="AlRaiMedia-Bold" w:hAnsi="AlRaiMedia-Bold" w:cs="AlRaiMedia-Bold"/>
                          <w:sz w:val="72"/>
                          <w:szCs w:val="72"/>
                          <w:u w:val="single"/>
                          <w:rtl/>
                        </w:rPr>
                        <w:t xml:space="preserve"> </w:t>
                      </w:r>
                      <w:r w:rsidRPr="00623AA2">
                        <w:rPr>
                          <w:rFonts w:ascii="AlRaiMedia-Bold" w:hAnsi="AlRaiMedia-Bold" w:cs="AlRaiMedia-Bold" w:hint="cs"/>
                          <w:sz w:val="72"/>
                          <w:szCs w:val="72"/>
                          <w:u w:val="single"/>
                          <w:rtl/>
                        </w:rPr>
                        <w:t>الخاص</w:t>
                      </w:r>
                      <w:r w:rsidRPr="00623AA2">
                        <w:rPr>
                          <w:rFonts w:ascii="AlRaiMedia-Bold" w:hAnsi="AlRaiMedia-Bold" w:cs="AlRaiMedia-Bold"/>
                          <w:sz w:val="72"/>
                          <w:szCs w:val="72"/>
                          <w:u w:val="single"/>
                          <w:rtl/>
                        </w:rPr>
                        <w:t xml:space="preserve"> </w:t>
                      </w:r>
                      <w:r w:rsidRPr="00623AA2">
                        <w:rPr>
                          <w:rFonts w:ascii="AlRaiMedia-Bold" w:hAnsi="AlRaiMedia-Bold" w:cs="AlRaiMedia-Bold" w:hint="cs"/>
                          <w:sz w:val="72"/>
                          <w:szCs w:val="72"/>
                          <w:u w:val="single"/>
                          <w:rtl/>
                        </w:rPr>
                        <w:t>بال</w:t>
                      </w:r>
                      <w:r>
                        <w:rPr>
                          <w:rFonts w:ascii="AlRaiMedia-Bold" w:hAnsi="AlRaiMedia-Bold" w:cs="AlRaiMedia-Bold" w:hint="cs"/>
                          <w:sz w:val="72"/>
                          <w:szCs w:val="72"/>
                          <w:u w:val="single"/>
                          <w:rtl/>
                        </w:rPr>
                        <w:t xml:space="preserve">تظاهرات العلمية الوطنية و الدولية بجامعة قاصدي مرباح ورقلة </w:t>
                      </w:r>
                    </w:p>
                  </w:txbxContent>
                </v:textbox>
                <w10:anchorlock/>
              </v:rect>
            </w:pict>
          </mc:Fallback>
        </mc:AlternateContent>
      </w:r>
    </w:p>
    <w:p w14:paraId="411CBD8E" w14:textId="77777777" w:rsidR="00A3735D" w:rsidRPr="002D2937" w:rsidRDefault="00A3735D" w:rsidP="00A3735D">
      <w:pPr>
        <w:tabs>
          <w:tab w:val="left" w:pos="2414"/>
          <w:tab w:val="center" w:pos="4535"/>
          <w:tab w:val="right" w:pos="5244"/>
          <w:tab w:val="left" w:pos="6526"/>
        </w:tabs>
        <w:bidi/>
        <w:spacing w:after="0" w:line="240" w:lineRule="auto"/>
        <w:jc w:val="both"/>
        <w:rPr>
          <w:rFonts w:ascii="Times New Roman" w:eastAsia="Times New Roman" w:hAnsi="Times New Roman" w:cs="Sultan Medium"/>
          <w:b/>
          <w:bCs/>
          <w:kern w:val="0"/>
          <w:rtl/>
          <w:lang w:val="fr-FR" w:eastAsia="fr-FR" w:bidi="ar-DZ"/>
          <w14:ligatures w14:val="none"/>
        </w:rPr>
      </w:pPr>
      <w:r w:rsidRPr="002D2937">
        <w:rPr>
          <w:rFonts w:ascii="Times New Roman" w:eastAsia="Times New Roman" w:hAnsi="Times New Roman" w:cs="Sultan Medium" w:hint="cs"/>
          <w:b/>
          <w:bCs/>
          <w:kern w:val="0"/>
          <w:shd w:val="clear" w:color="auto" w:fill="D9D9D9"/>
          <w:rtl/>
          <w:lang w:val="fr-FR" w:eastAsia="fr-FR" w:bidi="ar-DZ"/>
          <w14:ligatures w14:val="none"/>
        </w:rPr>
        <w:t>1- الملفات التقنية والمالية:</w:t>
      </w:r>
      <w:r w:rsidRPr="002D2937">
        <w:rPr>
          <w:rFonts w:ascii="Times New Roman" w:eastAsia="Times New Roman" w:hAnsi="Times New Roman" w:cs="Sultan Medium" w:hint="cs"/>
          <w:b/>
          <w:bCs/>
          <w:kern w:val="0"/>
          <w:rtl/>
          <w:lang w:val="fr-FR" w:eastAsia="fr-FR" w:bidi="ar-DZ"/>
          <w14:ligatures w14:val="none"/>
        </w:rPr>
        <w:t xml:space="preserve"> نموذج (1) ونموذج(2) تحمل من موقع الجامعة وتملأ بخط واضح كل العناصر التي يحتويها الملتقى مع كتابة كل المعلومات الخاصة برئيس الملتقى و رئيس اللجنة العلمية والتنظيمية للملتقى وتمضى من طرف الهيئات العلمية المخولة, وترسل إلى نيابة مديرية الجامعة للعلاقات الخارجية والتنشيط والإتصال والتظاهرات العلمية نسختين من كل نموذج.</w:t>
      </w:r>
    </w:p>
    <w:p w14:paraId="06A0B779" w14:textId="77777777" w:rsidR="00A3735D" w:rsidRPr="002D2937" w:rsidRDefault="00A3735D" w:rsidP="00A3735D">
      <w:pPr>
        <w:numPr>
          <w:ilvl w:val="0"/>
          <w:numId w:val="3"/>
        </w:numPr>
        <w:bidi/>
        <w:spacing w:after="0" w:line="240" w:lineRule="auto"/>
        <w:contextualSpacing/>
        <w:jc w:val="both"/>
        <w:rPr>
          <w:rFonts w:ascii="Times New Roman" w:eastAsia="Times New Roman" w:hAnsi="Times New Roman" w:cs="Sultan Medium"/>
          <w:b/>
          <w:bCs/>
          <w:kern w:val="0"/>
          <w:rtl/>
          <w:lang w:val="fr-FR" w:eastAsia="fr-FR" w:bidi="ar-DZ"/>
          <w14:ligatures w14:val="none"/>
        </w:rPr>
      </w:pPr>
      <w:r w:rsidRPr="002D2937">
        <w:rPr>
          <w:rFonts w:ascii="Times New Roman" w:eastAsia="Times New Roman" w:hAnsi="Times New Roman" w:cs="Sultan Medium" w:hint="cs"/>
          <w:b/>
          <w:bCs/>
          <w:kern w:val="0"/>
          <w:rtl/>
          <w:lang w:val="fr-FR" w:eastAsia="fr-FR" w:bidi="ar-DZ"/>
          <w14:ligatures w14:val="none"/>
        </w:rPr>
        <w:t>إرسال مستخرج من المحاضر التالية:</w:t>
      </w:r>
    </w:p>
    <w:p w14:paraId="5EAB49FD" w14:textId="77777777" w:rsidR="00A3735D" w:rsidRPr="002D2937" w:rsidRDefault="00A3735D" w:rsidP="00A3735D">
      <w:pPr>
        <w:bidi/>
        <w:spacing w:after="0" w:line="240" w:lineRule="auto"/>
        <w:jc w:val="both"/>
        <w:rPr>
          <w:rFonts w:ascii="Times New Roman" w:eastAsia="Times New Roman" w:hAnsi="Times New Roman" w:cs="Sultan Medium"/>
          <w:b/>
          <w:bCs/>
          <w:kern w:val="0"/>
          <w:rtl/>
          <w:lang w:val="fr-FR" w:eastAsia="fr-FR" w:bidi="ar-DZ"/>
          <w14:ligatures w14:val="none"/>
        </w:rPr>
      </w:pPr>
      <w:r w:rsidRPr="002D2937">
        <w:rPr>
          <w:rFonts w:ascii="Times New Roman" w:eastAsia="Times New Roman" w:hAnsi="Times New Roman" w:cs="Sultan Medium" w:hint="cs"/>
          <w:b/>
          <w:bCs/>
          <w:kern w:val="0"/>
          <w:rtl/>
          <w:lang w:val="fr-FR" w:eastAsia="fr-FR" w:bidi="ar-DZ"/>
          <w14:ligatures w14:val="none"/>
        </w:rPr>
        <w:t xml:space="preserve">- إجتماع المجلس العلمي للكلية </w:t>
      </w:r>
    </w:p>
    <w:p w14:paraId="6C424F1E" w14:textId="77777777" w:rsidR="00A3735D" w:rsidRPr="002D2937" w:rsidRDefault="00A3735D" w:rsidP="00A3735D">
      <w:pPr>
        <w:bidi/>
        <w:spacing w:after="0" w:line="240" w:lineRule="auto"/>
        <w:jc w:val="both"/>
        <w:rPr>
          <w:rFonts w:ascii="Times New Roman" w:eastAsia="Times New Roman" w:hAnsi="Times New Roman" w:cs="Sultan Medium"/>
          <w:b/>
          <w:bCs/>
          <w:kern w:val="0"/>
          <w:rtl/>
          <w:lang w:val="fr-FR" w:eastAsia="fr-FR" w:bidi="ar-DZ"/>
          <w14:ligatures w14:val="none"/>
        </w:rPr>
      </w:pPr>
      <w:r w:rsidRPr="002D2937">
        <w:rPr>
          <w:rFonts w:ascii="Times New Roman" w:eastAsia="Times New Roman" w:hAnsi="Times New Roman" w:cs="Sultan Medium" w:hint="cs"/>
          <w:b/>
          <w:bCs/>
          <w:kern w:val="0"/>
          <w:rtl/>
          <w:lang w:val="fr-FR" w:eastAsia="fr-FR" w:bidi="ar-DZ"/>
          <w14:ligatures w14:val="none"/>
        </w:rPr>
        <w:t xml:space="preserve">- إجتماع اللجنة التقنية للقسم </w:t>
      </w:r>
    </w:p>
    <w:p w14:paraId="46E2146E" w14:textId="77777777" w:rsidR="00A3735D" w:rsidRPr="002D2937" w:rsidRDefault="00A3735D" w:rsidP="00A3735D">
      <w:pPr>
        <w:bidi/>
        <w:spacing w:after="0" w:line="240" w:lineRule="auto"/>
        <w:jc w:val="both"/>
        <w:rPr>
          <w:rFonts w:ascii="Times New Roman" w:eastAsia="Times New Roman" w:hAnsi="Times New Roman" w:cs="Sultan Medium"/>
          <w:b/>
          <w:bCs/>
          <w:kern w:val="0"/>
          <w:rtl/>
          <w:lang w:val="fr-FR" w:eastAsia="fr-FR" w:bidi="ar-DZ"/>
          <w14:ligatures w14:val="none"/>
        </w:rPr>
      </w:pPr>
      <w:r w:rsidRPr="002D2937">
        <w:rPr>
          <w:rFonts w:ascii="Times New Roman" w:eastAsia="Times New Roman" w:hAnsi="Times New Roman" w:cs="Sultan Medium" w:hint="cs"/>
          <w:b/>
          <w:bCs/>
          <w:kern w:val="0"/>
          <w:rtl/>
          <w:lang w:val="fr-FR" w:eastAsia="fr-FR" w:bidi="ar-DZ"/>
          <w14:ligatures w14:val="none"/>
        </w:rPr>
        <w:t>- مجلس المخبر</w:t>
      </w:r>
      <w:r w:rsidRPr="002D2937">
        <w:rPr>
          <w:rFonts w:ascii="Times New Roman" w:eastAsia="Times New Roman" w:hAnsi="Times New Roman" w:cs="Sultan Medium"/>
          <w:b/>
          <w:bCs/>
          <w:kern w:val="0"/>
          <w:lang w:val="fr-FR" w:eastAsia="fr-FR" w:bidi="ar-DZ"/>
          <w14:ligatures w14:val="none"/>
        </w:rPr>
        <w:t>.</w:t>
      </w:r>
    </w:p>
    <w:p w14:paraId="6A369467" w14:textId="77777777" w:rsidR="00A3735D" w:rsidRPr="002D2937" w:rsidRDefault="00A3735D" w:rsidP="00A3735D">
      <w:pPr>
        <w:bidi/>
        <w:spacing w:after="0" w:line="240" w:lineRule="auto"/>
        <w:jc w:val="both"/>
        <w:rPr>
          <w:rFonts w:ascii="Times New Roman" w:eastAsia="Times New Roman" w:hAnsi="Times New Roman" w:cs="Sultan Medium"/>
          <w:b/>
          <w:bCs/>
          <w:kern w:val="0"/>
          <w:rtl/>
          <w:lang w:val="fr-FR" w:eastAsia="fr-FR" w:bidi="ar-DZ"/>
          <w14:ligatures w14:val="none"/>
        </w:rPr>
      </w:pPr>
      <w:r w:rsidRPr="002D2937">
        <w:rPr>
          <w:rFonts w:ascii="Times New Roman" w:eastAsia="Times New Roman" w:hAnsi="Times New Roman" w:cs="Sultan Medium" w:hint="cs"/>
          <w:b/>
          <w:bCs/>
          <w:kern w:val="0"/>
          <w:u w:val="single"/>
          <w:rtl/>
          <w:lang w:val="fr-FR" w:eastAsia="fr-FR" w:bidi="ar-DZ"/>
          <w14:ligatures w14:val="none"/>
        </w:rPr>
        <w:t>ملاحظة</w:t>
      </w:r>
      <w:r w:rsidRPr="002D2937">
        <w:rPr>
          <w:rFonts w:ascii="Times New Roman" w:eastAsia="Times New Roman" w:hAnsi="Times New Roman" w:cs="Sultan Medium" w:hint="cs"/>
          <w:b/>
          <w:bCs/>
          <w:kern w:val="0"/>
          <w:rtl/>
          <w:lang w:val="fr-FR" w:eastAsia="fr-FR" w:bidi="ar-DZ"/>
          <w14:ligatures w14:val="none"/>
        </w:rPr>
        <w:t>: في حالة تنظيم الملتقى من طرف الكلية يرسل للنيابة مستخرج من محاضر إجتماع المجلس العلمي واللجنة التقنية أما في حالة تنظيم الملتقى من طرف المخبر يرسل فقط مستخرج من محضر إجتماع لجنة المخبر.</w:t>
      </w:r>
    </w:p>
    <w:p w14:paraId="4AE82875" w14:textId="77777777" w:rsidR="00A3735D" w:rsidRPr="002D2937" w:rsidRDefault="00A3735D" w:rsidP="00A3735D">
      <w:pPr>
        <w:bidi/>
        <w:spacing w:after="0" w:line="240" w:lineRule="auto"/>
        <w:jc w:val="both"/>
        <w:rPr>
          <w:rFonts w:ascii="Times New Roman" w:eastAsia="Times New Roman" w:hAnsi="Times New Roman" w:cs="Sultan Medium"/>
          <w:b/>
          <w:bCs/>
          <w:kern w:val="0"/>
          <w:rtl/>
          <w:lang w:val="fr-FR" w:eastAsia="fr-FR" w:bidi="ar-DZ"/>
          <w14:ligatures w14:val="none"/>
        </w:rPr>
      </w:pPr>
    </w:p>
    <w:p w14:paraId="4764DFB4" w14:textId="77777777" w:rsidR="00A3735D" w:rsidRPr="002D2937" w:rsidRDefault="00A3735D" w:rsidP="00A3735D">
      <w:pPr>
        <w:numPr>
          <w:ilvl w:val="0"/>
          <w:numId w:val="3"/>
        </w:numPr>
        <w:bidi/>
        <w:spacing w:after="0" w:line="240" w:lineRule="auto"/>
        <w:contextualSpacing/>
        <w:jc w:val="both"/>
        <w:rPr>
          <w:rFonts w:ascii="Times New Roman" w:eastAsia="Times New Roman" w:hAnsi="Times New Roman" w:cs="Sultan Medium"/>
          <w:b/>
          <w:bCs/>
          <w:kern w:val="0"/>
          <w:rtl/>
          <w:lang w:val="fr-FR" w:eastAsia="fr-FR" w:bidi="ar-DZ"/>
          <w14:ligatures w14:val="none"/>
        </w:rPr>
      </w:pPr>
      <w:r w:rsidRPr="002D2937">
        <w:rPr>
          <w:rFonts w:ascii="Times New Roman" w:eastAsia="Times New Roman" w:hAnsi="Times New Roman" w:cs="Sultan Medium" w:hint="cs"/>
          <w:b/>
          <w:bCs/>
          <w:kern w:val="0"/>
          <w:rtl/>
          <w:lang w:val="fr-FR" w:eastAsia="fr-FR" w:bidi="ar-DZ"/>
          <w14:ligatures w14:val="none"/>
        </w:rPr>
        <w:t>المطوية:</w:t>
      </w:r>
    </w:p>
    <w:p w14:paraId="03E6D602" w14:textId="77777777" w:rsidR="00A3735D" w:rsidRPr="002D2937" w:rsidRDefault="00A3735D" w:rsidP="00A3735D">
      <w:pPr>
        <w:bidi/>
        <w:spacing w:after="0" w:line="240" w:lineRule="auto"/>
        <w:jc w:val="both"/>
        <w:rPr>
          <w:rFonts w:ascii="Times New Roman" w:eastAsia="Times New Roman" w:hAnsi="Times New Roman" w:cs="Sultan Medium"/>
          <w:b/>
          <w:bCs/>
          <w:kern w:val="0"/>
          <w:rtl/>
          <w:lang w:val="fr-FR" w:eastAsia="fr-FR" w:bidi="ar-DZ"/>
          <w14:ligatures w14:val="none"/>
        </w:rPr>
      </w:pPr>
      <w:r w:rsidRPr="002D2937">
        <w:rPr>
          <w:rFonts w:ascii="Times New Roman" w:eastAsia="Times New Roman" w:hAnsi="Times New Roman" w:cs="Sultan Medium" w:hint="cs"/>
          <w:b/>
          <w:bCs/>
          <w:kern w:val="0"/>
          <w:rtl/>
          <w:lang w:val="fr-FR" w:eastAsia="fr-FR" w:bidi="ar-DZ"/>
          <w14:ligatures w14:val="none"/>
        </w:rPr>
        <w:t>- ضبط المطوية بشكل جيد وواضح</w:t>
      </w:r>
      <w:r w:rsidRPr="002D2937">
        <w:rPr>
          <w:rFonts w:ascii="Times New Roman" w:eastAsia="Times New Roman" w:hAnsi="Times New Roman" w:cs="Sultan Medium"/>
          <w:b/>
          <w:bCs/>
          <w:kern w:val="0"/>
          <w:lang w:val="fr-FR" w:eastAsia="fr-FR" w:bidi="ar-DZ"/>
          <w14:ligatures w14:val="none"/>
        </w:rPr>
        <w:t>.</w:t>
      </w:r>
    </w:p>
    <w:p w14:paraId="49ACC77E" w14:textId="77777777" w:rsidR="00A3735D" w:rsidRPr="002D2937" w:rsidRDefault="00A3735D" w:rsidP="00A3735D">
      <w:pPr>
        <w:bidi/>
        <w:spacing w:after="0" w:line="240" w:lineRule="auto"/>
        <w:jc w:val="both"/>
        <w:rPr>
          <w:rFonts w:ascii="Times New Roman" w:eastAsia="Times New Roman" w:hAnsi="Times New Roman" w:cs="Sultan Medium"/>
          <w:b/>
          <w:bCs/>
          <w:kern w:val="0"/>
          <w:rtl/>
          <w:lang w:val="fr-FR" w:eastAsia="fr-FR" w:bidi="ar-DZ"/>
          <w14:ligatures w14:val="none"/>
        </w:rPr>
      </w:pPr>
      <w:r w:rsidRPr="002D2937">
        <w:rPr>
          <w:rFonts w:ascii="Times New Roman" w:eastAsia="Times New Roman" w:hAnsi="Times New Roman" w:cs="Sultan Medium" w:hint="cs"/>
          <w:b/>
          <w:bCs/>
          <w:kern w:val="0"/>
          <w:rtl/>
          <w:lang w:val="fr-FR" w:eastAsia="fr-FR" w:bidi="ar-DZ"/>
          <w14:ligatures w14:val="none"/>
        </w:rPr>
        <w:t>- تحدد فيها إشكالية ومحاور الملتقى</w:t>
      </w:r>
      <w:r w:rsidRPr="002D2937">
        <w:rPr>
          <w:rFonts w:ascii="Times New Roman" w:eastAsia="Times New Roman" w:hAnsi="Times New Roman" w:cs="Sultan Medium"/>
          <w:b/>
          <w:bCs/>
          <w:kern w:val="0"/>
          <w:lang w:val="fr-FR" w:eastAsia="fr-FR" w:bidi="ar-DZ"/>
          <w14:ligatures w14:val="none"/>
        </w:rPr>
        <w:t>.</w:t>
      </w:r>
    </w:p>
    <w:p w14:paraId="046E1288" w14:textId="77777777" w:rsidR="00A3735D" w:rsidRPr="002D2937" w:rsidRDefault="00A3735D" w:rsidP="00A3735D">
      <w:pPr>
        <w:bidi/>
        <w:spacing w:after="0" w:line="240" w:lineRule="auto"/>
        <w:jc w:val="both"/>
        <w:rPr>
          <w:rFonts w:ascii="Times New Roman" w:eastAsia="Times New Roman" w:hAnsi="Times New Roman" w:cs="Sultan Medium"/>
          <w:b/>
          <w:bCs/>
          <w:kern w:val="0"/>
          <w:rtl/>
          <w:lang w:val="fr-FR" w:eastAsia="fr-FR" w:bidi="ar-DZ"/>
          <w14:ligatures w14:val="none"/>
        </w:rPr>
      </w:pPr>
      <w:r w:rsidRPr="002D2937">
        <w:rPr>
          <w:rFonts w:ascii="Times New Roman" w:eastAsia="Times New Roman" w:hAnsi="Times New Roman" w:cs="Sultan Medium" w:hint="cs"/>
          <w:b/>
          <w:bCs/>
          <w:kern w:val="0"/>
          <w:rtl/>
          <w:lang w:val="fr-FR" w:eastAsia="fr-FR" w:bidi="ar-DZ"/>
          <w14:ligatures w14:val="none"/>
        </w:rPr>
        <w:t>- اللجنة العلمية والتنظيمية للملتقى</w:t>
      </w:r>
      <w:r w:rsidRPr="002D2937">
        <w:rPr>
          <w:rFonts w:ascii="Times New Roman" w:eastAsia="Times New Roman" w:hAnsi="Times New Roman" w:cs="Sultan Medium"/>
          <w:b/>
          <w:bCs/>
          <w:kern w:val="0"/>
          <w:lang w:val="fr-FR" w:eastAsia="fr-FR" w:bidi="ar-DZ"/>
          <w14:ligatures w14:val="none"/>
        </w:rPr>
        <w:t>.</w:t>
      </w:r>
    </w:p>
    <w:p w14:paraId="0DC99226" w14:textId="77777777" w:rsidR="00A3735D" w:rsidRPr="002D2937" w:rsidRDefault="00A3735D" w:rsidP="00A3735D">
      <w:pPr>
        <w:bidi/>
        <w:spacing w:after="0" w:line="240" w:lineRule="auto"/>
        <w:jc w:val="both"/>
        <w:rPr>
          <w:rFonts w:ascii="Times New Roman" w:eastAsia="Times New Roman" w:hAnsi="Times New Roman" w:cs="Sultan Medium"/>
          <w:b/>
          <w:bCs/>
          <w:kern w:val="0"/>
          <w:rtl/>
          <w:lang w:val="fr-FR" w:eastAsia="fr-FR" w:bidi="ar-DZ"/>
          <w14:ligatures w14:val="none"/>
        </w:rPr>
      </w:pPr>
      <w:r w:rsidRPr="002D2937">
        <w:rPr>
          <w:rFonts w:ascii="Times New Roman" w:eastAsia="Times New Roman" w:hAnsi="Times New Roman" w:cs="Sultan Medium" w:hint="cs"/>
          <w:b/>
          <w:bCs/>
          <w:kern w:val="0"/>
          <w:rtl/>
          <w:lang w:val="fr-FR" w:eastAsia="fr-FR" w:bidi="ar-DZ"/>
          <w14:ligatures w14:val="none"/>
        </w:rPr>
        <w:t>- البريد الإلكتروني للملتقى</w:t>
      </w:r>
      <w:r w:rsidRPr="002D2937">
        <w:rPr>
          <w:rFonts w:ascii="Times New Roman" w:eastAsia="Times New Roman" w:hAnsi="Times New Roman" w:cs="Sultan Medium"/>
          <w:b/>
          <w:bCs/>
          <w:kern w:val="0"/>
          <w:lang w:val="fr-FR" w:eastAsia="fr-FR" w:bidi="ar-DZ"/>
          <w14:ligatures w14:val="none"/>
        </w:rPr>
        <w:t>.</w:t>
      </w:r>
    </w:p>
    <w:p w14:paraId="08F86BC3" w14:textId="77777777" w:rsidR="00A3735D" w:rsidRPr="002D2937" w:rsidRDefault="00A3735D" w:rsidP="00A3735D">
      <w:pPr>
        <w:numPr>
          <w:ilvl w:val="0"/>
          <w:numId w:val="3"/>
        </w:numPr>
        <w:tabs>
          <w:tab w:val="right" w:pos="7087"/>
        </w:tabs>
        <w:bidi/>
        <w:spacing w:after="0" w:line="240" w:lineRule="auto"/>
        <w:ind w:right="-142"/>
        <w:contextualSpacing/>
        <w:jc w:val="both"/>
        <w:rPr>
          <w:rFonts w:ascii="Times New Roman" w:eastAsia="Times New Roman" w:hAnsi="Times New Roman" w:cs="Sultan Medium"/>
          <w:b/>
          <w:bCs/>
          <w:kern w:val="0"/>
          <w:rtl/>
          <w:lang w:val="fr-FR" w:eastAsia="fr-FR" w:bidi="ar-DZ"/>
          <w14:ligatures w14:val="none"/>
        </w:rPr>
      </w:pPr>
      <w:r w:rsidRPr="002D2937">
        <w:rPr>
          <w:rFonts w:ascii="Times New Roman" w:eastAsia="Times New Roman" w:hAnsi="Times New Roman" w:cs="Sultan Medium" w:hint="cs"/>
          <w:b/>
          <w:bCs/>
          <w:kern w:val="0"/>
          <w:rtl/>
          <w:lang w:val="fr-FR" w:eastAsia="fr-FR" w:bidi="ar-DZ"/>
          <w14:ligatures w14:val="none"/>
        </w:rPr>
        <w:t>إستمارة المشاركة في الملتقى: تضبط بشكل جيد وتحدد فيها بدقة كل المعلومات عن الأستاذ المشارك.</w:t>
      </w:r>
    </w:p>
    <w:p w14:paraId="3D4AD4E8" w14:textId="77777777" w:rsidR="00A3735D" w:rsidRPr="002D2937" w:rsidRDefault="00A3735D" w:rsidP="00A3735D">
      <w:pPr>
        <w:numPr>
          <w:ilvl w:val="0"/>
          <w:numId w:val="3"/>
        </w:numPr>
        <w:bidi/>
        <w:spacing w:after="0" w:line="240" w:lineRule="auto"/>
        <w:contextualSpacing/>
        <w:jc w:val="both"/>
        <w:rPr>
          <w:rFonts w:ascii="Times New Roman" w:eastAsia="Times New Roman" w:hAnsi="Times New Roman" w:cs="Sultan Medium"/>
          <w:b/>
          <w:bCs/>
          <w:kern w:val="0"/>
          <w:rtl/>
          <w:lang w:val="fr-FR" w:eastAsia="fr-FR" w:bidi="ar-DZ"/>
          <w14:ligatures w14:val="none"/>
        </w:rPr>
      </w:pPr>
      <w:r w:rsidRPr="002D2937">
        <w:rPr>
          <w:rFonts w:ascii="Times New Roman" w:eastAsia="Times New Roman" w:hAnsi="Times New Roman" w:cs="Sultan Medium" w:hint="cs"/>
          <w:b/>
          <w:bCs/>
          <w:kern w:val="0"/>
          <w:rtl/>
          <w:lang w:val="fr-FR" w:eastAsia="fr-FR" w:bidi="ar-DZ"/>
          <w14:ligatures w14:val="none"/>
        </w:rPr>
        <w:t>الملصق الإشهاري: يصمم بشكل جيد ويعبر عن موضوع الملتقى.</w:t>
      </w:r>
    </w:p>
    <w:p w14:paraId="7AD6A38A" w14:textId="77777777" w:rsidR="00A3735D" w:rsidRPr="002D2937" w:rsidRDefault="00A3735D" w:rsidP="00A3735D">
      <w:pPr>
        <w:numPr>
          <w:ilvl w:val="0"/>
          <w:numId w:val="3"/>
        </w:numPr>
        <w:bidi/>
        <w:spacing w:after="0" w:line="240" w:lineRule="auto"/>
        <w:contextualSpacing/>
        <w:jc w:val="both"/>
        <w:rPr>
          <w:rFonts w:ascii="Times New Roman" w:eastAsia="Times New Roman" w:hAnsi="Times New Roman" w:cs="Sultan Medium"/>
          <w:b/>
          <w:bCs/>
          <w:kern w:val="0"/>
          <w:rtl/>
          <w:lang w:val="fr-FR" w:eastAsia="fr-FR" w:bidi="ar-DZ"/>
          <w14:ligatures w14:val="none"/>
        </w:rPr>
      </w:pPr>
      <w:r w:rsidRPr="002D2937">
        <w:rPr>
          <w:rFonts w:ascii="Times New Roman" w:eastAsia="Times New Roman" w:hAnsi="Times New Roman" w:cs="Sultan Medium" w:hint="cs"/>
          <w:b/>
          <w:bCs/>
          <w:kern w:val="0"/>
          <w:rtl/>
          <w:lang w:val="fr-FR" w:eastAsia="fr-FR" w:bidi="ar-DZ"/>
          <w14:ligatures w14:val="none"/>
        </w:rPr>
        <w:t>قرصين مضغوطين: يحتويان على إستمارة المشاركة والمطوية والملصق الإشهاري.</w:t>
      </w:r>
    </w:p>
    <w:p w14:paraId="174CEE7B" w14:textId="77777777" w:rsidR="00A3735D" w:rsidRPr="002D2937" w:rsidRDefault="00A3735D" w:rsidP="00A3735D">
      <w:pPr>
        <w:bidi/>
        <w:spacing w:after="0" w:line="240" w:lineRule="auto"/>
        <w:jc w:val="both"/>
        <w:rPr>
          <w:rFonts w:ascii="Times New Roman" w:eastAsia="Times New Roman" w:hAnsi="Times New Roman" w:cs="Sultan Medium"/>
          <w:b/>
          <w:bCs/>
          <w:kern w:val="0"/>
          <w:rtl/>
          <w:lang w:val="fr-FR" w:eastAsia="fr-FR" w:bidi="ar-DZ"/>
          <w14:ligatures w14:val="none"/>
        </w:rPr>
      </w:pPr>
      <w:r w:rsidRPr="002D2937">
        <w:rPr>
          <w:rFonts w:ascii="Times New Roman" w:eastAsia="Times New Roman" w:hAnsi="Times New Roman" w:cs="Sultan Medium" w:hint="cs"/>
          <w:b/>
          <w:bCs/>
          <w:kern w:val="0"/>
          <w:rtl/>
          <w:lang w:val="fr-FR" w:eastAsia="fr-FR" w:bidi="ar-DZ"/>
          <w14:ligatures w14:val="none"/>
        </w:rPr>
        <w:t xml:space="preserve">  </w:t>
      </w:r>
      <w:r w:rsidRPr="002D2937">
        <w:rPr>
          <w:rFonts w:ascii="Times New Roman" w:eastAsia="Times New Roman" w:hAnsi="Times New Roman" w:cs="Sultan Medium" w:hint="cs"/>
          <w:b/>
          <w:bCs/>
          <w:kern w:val="0"/>
          <w:u w:val="single"/>
          <w:rtl/>
          <w:lang w:val="fr-FR" w:eastAsia="fr-FR" w:bidi="ar-DZ"/>
          <w14:ligatures w14:val="none"/>
        </w:rPr>
        <w:t>ملاحظة</w:t>
      </w:r>
      <w:r w:rsidRPr="002D2937">
        <w:rPr>
          <w:rFonts w:ascii="Times New Roman" w:eastAsia="Times New Roman" w:hAnsi="Times New Roman" w:cs="Sultan Medium" w:hint="cs"/>
          <w:b/>
          <w:bCs/>
          <w:kern w:val="0"/>
          <w:rtl/>
          <w:lang w:val="fr-FR" w:eastAsia="fr-FR" w:bidi="ar-DZ"/>
          <w14:ligatures w14:val="none"/>
        </w:rPr>
        <w:t xml:space="preserve">: يجب أن تكون المطويات والملصق الإشهار وإستمارة المشاركة بنفس القياس و الحجم </w:t>
      </w:r>
    </w:p>
    <w:p w14:paraId="7D659635" w14:textId="77777777" w:rsidR="00A3735D" w:rsidRPr="002D2937" w:rsidRDefault="00A3735D" w:rsidP="00A3735D">
      <w:pPr>
        <w:bidi/>
        <w:spacing w:after="0" w:line="240" w:lineRule="auto"/>
        <w:jc w:val="both"/>
        <w:rPr>
          <w:rFonts w:ascii="Times New Roman" w:eastAsia="Times New Roman" w:hAnsi="Times New Roman" w:cs="Sultan Medium"/>
          <w:b/>
          <w:bCs/>
          <w:kern w:val="0"/>
          <w:rtl/>
          <w:lang w:val="fr-FR" w:eastAsia="fr-FR" w:bidi="ar-DZ"/>
          <w14:ligatures w14:val="none"/>
        </w:rPr>
      </w:pPr>
    </w:p>
    <w:p w14:paraId="3D4071EE" w14:textId="77777777" w:rsidR="00A3735D" w:rsidRPr="002D2937" w:rsidRDefault="00A3735D" w:rsidP="00A3735D">
      <w:pPr>
        <w:shd w:val="clear" w:color="auto" w:fill="D9D9D9"/>
        <w:bidi/>
        <w:spacing w:after="0" w:line="240" w:lineRule="auto"/>
        <w:jc w:val="both"/>
        <w:rPr>
          <w:rFonts w:ascii="Times New Roman" w:eastAsia="Times New Roman" w:hAnsi="Times New Roman" w:cs="Sultan Medium"/>
          <w:b/>
          <w:bCs/>
          <w:kern w:val="0"/>
          <w:rtl/>
          <w:lang w:val="fr-FR" w:eastAsia="fr-FR" w:bidi="ar-DZ"/>
          <w14:ligatures w14:val="none"/>
        </w:rPr>
      </w:pPr>
      <w:r w:rsidRPr="002D2937">
        <w:rPr>
          <w:rFonts w:ascii="Times New Roman" w:eastAsia="Times New Roman" w:hAnsi="Times New Roman" w:cs="Sultan Medium" w:hint="cs"/>
          <w:b/>
          <w:bCs/>
          <w:kern w:val="0"/>
          <w:rtl/>
          <w:lang w:val="fr-FR" w:eastAsia="fr-FR" w:bidi="ar-DZ"/>
          <w14:ligatures w14:val="none"/>
        </w:rPr>
        <w:t xml:space="preserve">2/ </w:t>
      </w:r>
      <w:r w:rsidRPr="002D2937">
        <w:rPr>
          <w:rFonts w:ascii="Times New Roman" w:eastAsia="Times New Roman" w:hAnsi="Times New Roman" w:cs="Sultan Medium" w:hint="cs"/>
          <w:b/>
          <w:bCs/>
          <w:kern w:val="0"/>
          <w:shd w:val="clear" w:color="auto" w:fill="D9D9D9"/>
          <w:rtl/>
          <w:lang w:val="fr-FR" w:eastAsia="fr-FR" w:bidi="ar-DZ"/>
          <w14:ligatures w14:val="none"/>
        </w:rPr>
        <w:t>تاريخ إرسال الملفات التقنية:</w:t>
      </w:r>
    </w:p>
    <w:p w14:paraId="6C5F88E8" w14:textId="77777777" w:rsidR="00A3735D" w:rsidRPr="002D2937" w:rsidRDefault="00A3735D" w:rsidP="00A3735D">
      <w:pPr>
        <w:numPr>
          <w:ilvl w:val="0"/>
          <w:numId w:val="4"/>
        </w:numPr>
        <w:bidi/>
        <w:spacing w:after="0" w:line="240" w:lineRule="auto"/>
        <w:contextualSpacing/>
        <w:jc w:val="both"/>
        <w:rPr>
          <w:rFonts w:ascii="Times New Roman" w:eastAsia="Times New Roman" w:hAnsi="Times New Roman" w:cs="Sultan Medium"/>
          <w:b/>
          <w:bCs/>
          <w:kern w:val="0"/>
          <w:lang w:val="fr-FR" w:eastAsia="fr-FR" w:bidi="ar-DZ"/>
          <w14:ligatures w14:val="none"/>
        </w:rPr>
      </w:pPr>
      <w:r w:rsidRPr="002D2937">
        <w:rPr>
          <w:rFonts w:ascii="Times New Roman" w:eastAsia="Times New Roman" w:hAnsi="Times New Roman" w:cs="Sultan Medium" w:hint="cs"/>
          <w:b/>
          <w:bCs/>
          <w:kern w:val="0"/>
          <w:rtl/>
          <w:lang w:val="fr-FR" w:eastAsia="fr-FR" w:bidi="ar-DZ"/>
          <w14:ligatures w14:val="none"/>
        </w:rPr>
        <w:t>الملتقيات الدولية: ترسل إلى نيابة مديرية الجامعة للعلاقات الخارجية والتنشيط والإتصال والتظاهرات العلمية  قبل</w:t>
      </w:r>
      <w:r w:rsidRPr="002D2937">
        <w:rPr>
          <w:rFonts w:ascii="Times New Roman" w:eastAsia="Times New Roman" w:hAnsi="Times New Roman" w:cs="Sultan Medium"/>
          <w:b/>
          <w:bCs/>
          <w:kern w:val="0"/>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ستة اشهر من تاريخ تنظيم الملتقى, حتى يتسنى للنيابة إرسالها للوزارة لأخذ موافقة عليها.</w:t>
      </w:r>
    </w:p>
    <w:p w14:paraId="60253859" w14:textId="77777777" w:rsidR="00A3735D" w:rsidRPr="002D2937" w:rsidRDefault="00A3735D" w:rsidP="00A3735D">
      <w:pPr>
        <w:pStyle w:val="ListParagraph"/>
        <w:numPr>
          <w:ilvl w:val="0"/>
          <w:numId w:val="9"/>
        </w:numPr>
        <w:bidi/>
        <w:spacing w:after="0" w:line="240" w:lineRule="auto"/>
        <w:jc w:val="both"/>
        <w:rPr>
          <w:rFonts w:ascii="Times New Roman" w:eastAsia="Times New Roman" w:hAnsi="Times New Roman" w:cs="Sultan Medium"/>
          <w:b/>
          <w:bCs/>
          <w:kern w:val="0"/>
          <w:lang w:val="fr-FR" w:eastAsia="fr-FR" w:bidi="ar-DZ"/>
          <w14:ligatures w14:val="none"/>
        </w:rPr>
      </w:pPr>
      <w:r w:rsidRPr="002D2937">
        <w:rPr>
          <w:rFonts w:ascii="Times New Roman" w:eastAsia="Times New Roman" w:hAnsi="Times New Roman" w:cs="Sultan Medium" w:hint="cs"/>
          <w:b/>
          <w:bCs/>
          <w:kern w:val="0"/>
          <w:rtl/>
          <w:lang w:val="fr-FR" w:eastAsia="fr-FR" w:bidi="ar-DZ"/>
          <w14:ligatures w14:val="none"/>
        </w:rPr>
        <w:t>بعد</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الموافقة</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الاولية</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على</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تنظيم</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التظاهرة</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الدولية،</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ترسل</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قائمة</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المشاركين</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الاجانب</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وطلب</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استقبال</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أساتذة</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أجانب</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للمشاركة</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في</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التظاهرة</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العلمية</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الدولية،</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مرفقة</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بنسخة</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من</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دعوة</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المشاركة</w:t>
      </w:r>
      <w:r w:rsidRPr="002D2937">
        <w:rPr>
          <w:rFonts w:ascii="Times New Roman" w:eastAsia="Times New Roman" w:hAnsi="Times New Roman" w:cs="Sultan Medium"/>
          <w:b/>
          <w:bCs/>
          <w:kern w:val="0"/>
          <w:rtl/>
          <w:lang w:val="fr-FR" w:eastAsia="fr-FR" w:bidi="ar-DZ"/>
          <w14:ligatures w14:val="none"/>
        </w:rPr>
        <w:t xml:space="preserve"> + </w:t>
      </w:r>
      <w:r w:rsidRPr="002D2937">
        <w:rPr>
          <w:rFonts w:ascii="Times New Roman" w:eastAsia="Times New Roman" w:hAnsi="Times New Roman" w:cs="Sultan Medium" w:hint="cs"/>
          <w:b/>
          <w:bCs/>
          <w:kern w:val="0"/>
          <w:rtl/>
          <w:lang w:val="fr-FR" w:eastAsia="fr-FR" w:bidi="ar-DZ"/>
          <w14:ligatures w14:val="none"/>
        </w:rPr>
        <w:t>جواز</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السفر</w:t>
      </w:r>
      <w:r w:rsidRPr="002D2937">
        <w:rPr>
          <w:rFonts w:ascii="Times New Roman" w:eastAsia="Times New Roman" w:hAnsi="Times New Roman" w:cs="Sultan Medium"/>
          <w:b/>
          <w:bCs/>
          <w:kern w:val="0"/>
          <w:rtl/>
          <w:lang w:val="fr-FR" w:eastAsia="fr-FR" w:bidi="ar-DZ"/>
          <w14:ligatures w14:val="none"/>
        </w:rPr>
        <w:t xml:space="preserve"> + </w:t>
      </w:r>
      <w:r w:rsidRPr="002D2937">
        <w:rPr>
          <w:rFonts w:ascii="Times New Roman" w:eastAsia="Times New Roman" w:hAnsi="Times New Roman" w:cs="Sultan Medium" w:hint="cs"/>
          <w:b/>
          <w:bCs/>
          <w:kern w:val="0"/>
          <w:rtl/>
          <w:lang w:val="fr-FR" w:eastAsia="fr-FR" w:bidi="ar-DZ"/>
          <w14:ligatures w14:val="none"/>
        </w:rPr>
        <w:t>السيرة</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الذاتية،</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وذلك</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قبل</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شهرين</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ونصف</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على</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الأقل</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من</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تاريخ</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انعقاد</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التظاهرة</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العلمية</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ليتسنى</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لنا</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مراسلة</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الوزارة</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الوصية</w:t>
      </w:r>
      <w:r w:rsidRPr="002D2937">
        <w:rPr>
          <w:rFonts w:ascii="Times New Roman" w:eastAsia="Times New Roman" w:hAnsi="Times New Roman" w:cs="Sultan Medium"/>
          <w:b/>
          <w:bCs/>
          <w:kern w:val="0"/>
          <w:rtl/>
          <w:lang w:val="fr-FR" w:eastAsia="fr-FR" w:bidi="ar-DZ"/>
          <w14:ligatures w14:val="none"/>
        </w:rPr>
        <w:t>.</w:t>
      </w:r>
    </w:p>
    <w:p w14:paraId="0EEFA433" w14:textId="77777777" w:rsidR="00A3735D" w:rsidRPr="002D2937" w:rsidRDefault="00A3735D" w:rsidP="00A3735D">
      <w:pPr>
        <w:pStyle w:val="ListParagraph"/>
        <w:numPr>
          <w:ilvl w:val="0"/>
          <w:numId w:val="9"/>
        </w:numPr>
        <w:bidi/>
        <w:spacing w:after="0" w:line="240" w:lineRule="auto"/>
        <w:jc w:val="both"/>
        <w:rPr>
          <w:rFonts w:ascii="Times New Roman" w:eastAsia="Times New Roman" w:hAnsi="Times New Roman" w:cs="Sultan Medium"/>
          <w:b/>
          <w:bCs/>
          <w:kern w:val="0"/>
          <w:lang w:val="fr-FR" w:eastAsia="fr-FR" w:bidi="ar-DZ"/>
          <w14:ligatures w14:val="none"/>
        </w:rPr>
      </w:pPr>
      <w:r w:rsidRPr="002D2937">
        <w:rPr>
          <w:rFonts w:ascii="Times New Roman" w:eastAsia="Times New Roman" w:hAnsi="Times New Roman" w:cs="Sultan Medium" w:hint="cs"/>
          <w:b/>
          <w:bCs/>
          <w:kern w:val="0"/>
          <w:rtl/>
          <w:lang w:val="fr-FR" w:eastAsia="fr-FR" w:bidi="ar-DZ"/>
          <w14:ligatures w14:val="none"/>
        </w:rPr>
        <w:lastRenderedPageBreak/>
        <w:t>القائمة</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الاسمية</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وجواز</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السفر</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للوافدين</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الأجانب</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ومكان</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وتاريخ</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الاستقبال</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والمبيت</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ترسل</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قبل</w:t>
      </w:r>
      <w:r w:rsidRPr="002D2937">
        <w:rPr>
          <w:rFonts w:ascii="Times New Roman" w:eastAsia="Times New Roman" w:hAnsi="Times New Roman" w:cs="Sultan Medium"/>
          <w:b/>
          <w:bCs/>
          <w:kern w:val="0"/>
          <w:rtl/>
          <w:lang w:val="fr-FR" w:eastAsia="fr-FR" w:bidi="ar-DZ"/>
          <w14:ligatures w14:val="none"/>
        </w:rPr>
        <w:t xml:space="preserve"> 03 </w:t>
      </w:r>
      <w:r w:rsidRPr="002D2937">
        <w:rPr>
          <w:rFonts w:ascii="Times New Roman" w:eastAsia="Times New Roman" w:hAnsi="Times New Roman" w:cs="Sultan Medium" w:hint="cs"/>
          <w:b/>
          <w:bCs/>
          <w:kern w:val="0"/>
          <w:rtl/>
          <w:lang w:val="fr-FR" w:eastAsia="fr-FR" w:bidi="ar-DZ"/>
          <w14:ligatures w14:val="none"/>
        </w:rPr>
        <w:t>أيام</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على</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الأقل</w:t>
      </w:r>
    </w:p>
    <w:p w14:paraId="1A7AE14A" w14:textId="07968E98" w:rsidR="00A3735D" w:rsidRPr="002D2937" w:rsidRDefault="00A3735D" w:rsidP="00A3735D">
      <w:pPr>
        <w:pStyle w:val="ListParagraph"/>
        <w:numPr>
          <w:ilvl w:val="0"/>
          <w:numId w:val="4"/>
        </w:numPr>
        <w:bidi/>
        <w:spacing w:after="0" w:line="240" w:lineRule="auto"/>
        <w:jc w:val="both"/>
        <w:rPr>
          <w:rFonts w:ascii="Times New Roman" w:eastAsia="Times New Roman" w:hAnsi="Times New Roman" w:cs="Sultan Medium"/>
          <w:b/>
          <w:bCs/>
          <w:kern w:val="0"/>
          <w:lang w:val="fr-FR" w:eastAsia="fr-FR" w:bidi="ar-DZ"/>
          <w14:ligatures w14:val="none"/>
        </w:rPr>
      </w:pPr>
      <w:r w:rsidRPr="002D2937">
        <w:rPr>
          <w:rFonts w:ascii="Times New Roman" w:eastAsia="Times New Roman" w:hAnsi="Times New Roman" w:cs="Sultan Medium" w:hint="cs"/>
          <w:b/>
          <w:bCs/>
          <w:kern w:val="0"/>
          <w:rtl/>
          <w:lang w:val="fr-FR" w:eastAsia="fr-FR" w:bidi="ar-DZ"/>
          <w14:ligatures w14:val="none"/>
        </w:rPr>
        <w:t>الملتقيات الوطنية:ترسل إلى النيابة في ظرف 6 أشهر قبل تاريخ تنظيم الملتقى.</w:t>
      </w:r>
    </w:p>
    <w:p w14:paraId="7721A687" w14:textId="77777777" w:rsidR="00A3735D" w:rsidRPr="002D2937" w:rsidRDefault="00A3735D" w:rsidP="00A3735D">
      <w:pPr>
        <w:numPr>
          <w:ilvl w:val="0"/>
          <w:numId w:val="4"/>
        </w:numPr>
        <w:bidi/>
        <w:spacing w:after="0" w:line="240" w:lineRule="auto"/>
        <w:contextualSpacing/>
        <w:jc w:val="both"/>
        <w:rPr>
          <w:rFonts w:ascii="Times New Roman" w:eastAsia="Times New Roman" w:hAnsi="Times New Roman" w:cs="Sultan Medium" w:hint="cs"/>
          <w:b/>
          <w:bCs/>
          <w:kern w:val="0"/>
          <w:lang w:val="fr-FR" w:eastAsia="fr-FR" w:bidi="ar-DZ"/>
          <w14:ligatures w14:val="none"/>
        </w:rPr>
      </w:pPr>
      <w:r w:rsidRPr="002D2937">
        <w:rPr>
          <w:rFonts w:ascii="Times New Roman" w:eastAsia="Times New Roman" w:hAnsi="Times New Roman" w:cs="Sultan Medium" w:hint="cs"/>
          <w:b/>
          <w:bCs/>
          <w:kern w:val="0"/>
          <w:rtl/>
          <w:lang w:val="fr-FR" w:eastAsia="fr-FR" w:bidi="ar-DZ"/>
          <w14:ligatures w14:val="none"/>
        </w:rPr>
        <w:t>في</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حالة</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الغاء</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أو</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تأجيل</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التظاهرة</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يرسل</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طلب</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الالغاء</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أو</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التأجيل</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قبل</w:t>
      </w:r>
      <w:r w:rsidRPr="002D2937">
        <w:rPr>
          <w:rFonts w:ascii="Times New Roman" w:eastAsia="Times New Roman" w:hAnsi="Times New Roman" w:cs="Sultan Medium"/>
          <w:b/>
          <w:bCs/>
          <w:kern w:val="0"/>
          <w:rtl/>
          <w:lang w:val="fr-FR" w:eastAsia="fr-FR" w:bidi="ar-DZ"/>
          <w14:ligatures w14:val="none"/>
        </w:rPr>
        <w:t xml:space="preserve"> 03 </w:t>
      </w:r>
      <w:r w:rsidRPr="002D2937">
        <w:rPr>
          <w:rFonts w:ascii="Times New Roman" w:eastAsia="Times New Roman" w:hAnsi="Times New Roman" w:cs="Sultan Medium" w:hint="cs"/>
          <w:b/>
          <w:bCs/>
          <w:kern w:val="0"/>
          <w:rtl/>
          <w:lang w:val="fr-FR" w:eastAsia="fr-FR" w:bidi="ar-DZ"/>
          <w14:ligatures w14:val="none"/>
        </w:rPr>
        <w:t>أيام</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على</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الأقل</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من</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تاريخ</w:t>
      </w:r>
      <w:r w:rsidRPr="002D2937">
        <w:rPr>
          <w:rFonts w:ascii="Times New Roman" w:eastAsia="Times New Roman" w:hAnsi="Times New Roman" w:cs="Sultan Medium"/>
          <w:b/>
          <w:bCs/>
          <w:kern w:val="0"/>
          <w:rtl/>
          <w:lang w:val="fr-FR" w:eastAsia="fr-FR" w:bidi="ar-DZ"/>
          <w14:ligatures w14:val="none"/>
        </w:rPr>
        <w:t xml:space="preserve"> </w:t>
      </w:r>
      <w:r w:rsidRPr="002D2937">
        <w:rPr>
          <w:rFonts w:ascii="Times New Roman" w:eastAsia="Times New Roman" w:hAnsi="Times New Roman" w:cs="Sultan Medium" w:hint="cs"/>
          <w:b/>
          <w:bCs/>
          <w:kern w:val="0"/>
          <w:rtl/>
          <w:lang w:val="fr-FR" w:eastAsia="fr-FR" w:bidi="ar-DZ"/>
          <w14:ligatures w14:val="none"/>
        </w:rPr>
        <w:t>التظاهرة</w:t>
      </w:r>
      <w:r w:rsidRPr="002D2937">
        <w:rPr>
          <w:rFonts w:ascii="Times New Roman" w:eastAsia="Times New Roman" w:hAnsi="Times New Roman" w:cs="Sultan Medium"/>
          <w:b/>
          <w:bCs/>
          <w:kern w:val="0"/>
          <w:rtl/>
          <w:lang w:val="fr-FR" w:eastAsia="fr-FR" w:bidi="ar-DZ"/>
          <w14:ligatures w14:val="none"/>
        </w:rPr>
        <w:t>.</w:t>
      </w:r>
    </w:p>
    <w:p w14:paraId="0E6A22CC" w14:textId="77777777" w:rsidR="00186C2A" w:rsidRPr="002D2937" w:rsidRDefault="00186C2A" w:rsidP="00186C2A">
      <w:pPr>
        <w:bidi/>
        <w:spacing w:after="0" w:line="240" w:lineRule="auto"/>
        <w:ind w:left="927"/>
        <w:contextualSpacing/>
        <w:jc w:val="both"/>
        <w:rPr>
          <w:rFonts w:ascii="Times New Roman" w:eastAsia="Times New Roman" w:hAnsi="Times New Roman" w:cs="Sultan Medium"/>
          <w:b/>
          <w:bCs/>
          <w:kern w:val="0"/>
          <w:lang w:val="fr-FR" w:eastAsia="fr-FR" w:bidi="ar-DZ"/>
          <w14:ligatures w14:val="none"/>
        </w:rPr>
      </w:pPr>
    </w:p>
    <w:p w14:paraId="60FE704B" w14:textId="77777777" w:rsidR="00A3735D" w:rsidRPr="002D2937" w:rsidRDefault="00A3735D" w:rsidP="00A3735D">
      <w:pPr>
        <w:bidi/>
        <w:spacing w:after="0" w:line="240" w:lineRule="auto"/>
        <w:ind w:left="927"/>
        <w:contextualSpacing/>
        <w:jc w:val="both"/>
        <w:rPr>
          <w:rFonts w:ascii="Times New Roman" w:eastAsia="Times New Roman" w:hAnsi="Times New Roman" w:cs="Sultan Medium" w:hint="cs"/>
          <w:b/>
          <w:bCs/>
          <w:kern w:val="0"/>
          <w:rtl/>
          <w:lang w:val="fr-FR" w:eastAsia="fr-FR" w:bidi="ar-DZ"/>
          <w14:ligatures w14:val="none"/>
        </w:rPr>
      </w:pPr>
    </w:p>
    <w:p w14:paraId="637D9CBF" w14:textId="77777777" w:rsidR="002D2937" w:rsidRPr="002D2937" w:rsidRDefault="002D2937" w:rsidP="002D2937">
      <w:pPr>
        <w:bidi/>
        <w:spacing w:after="0" w:line="240" w:lineRule="auto"/>
        <w:ind w:left="927"/>
        <w:contextualSpacing/>
        <w:jc w:val="both"/>
        <w:rPr>
          <w:rFonts w:ascii="Times New Roman" w:eastAsia="Times New Roman" w:hAnsi="Times New Roman" w:cs="Sultan Medium"/>
          <w:b/>
          <w:bCs/>
          <w:kern w:val="0"/>
          <w:lang w:val="fr-FR" w:eastAsia="fr-FR" w:bidi="ar-DZ"/>
          <w14:ligatures w14:val="none"/>
        </w:rPr>
      </w:pPr>
    </w:p>
    <w:p w14:paraId="25C827BA" w14:textId="77777777" w:rsidR="00A3735D" w:rsidRPr="002D2937" w:rsidRDefault="00A3735D" w:rsidP="00A3735D">
      <w:pPr>
        <w:shd w:val="clear" w:color="auto" w:fill="D9D9D9"/>
        <w:bidi/>
        <w:spacing w:after="0" w:line="240" w:lineRule="auto"/>
        <w:jc w:val="both"/>
        <w:rPr>
          <w:rFonts w:ascii="Times New Roman" w:eastAsia="Times New Roman" w:hAnsi="Times New Roman" w:cs="Sultan Medium"/>
          <w:b/>
          <w:bCs/>
          <w:kern w:val="0"/>
          <w:sz w:val="28"/>
          <w:szCs w:val="26"/>
          <w:rtl/>
          <w:lang w:val="fr-FR" w:eastAsia="fr-FR" w:bidi="ar-DZ"/>
          <w14:ligatures w14:val="none"/>
        </w:rPr>
      </w:pPr>
      <w:r w:rsidRPr="002D2937">
        <w:rPr>
          <w:rFonts w:ascii="Times New Roman" w:eastAsia="Times New Roman" w:hAnsi="Times New Roman" w:cs="Sultan Medium" w:hint="cs"/>
          <w:b/>
          <w:bCs/>
          <w:kern w:val="0"/>
          <w:sz w:val="28"/>
          <w:szCs w:val="26"/>
          <w:rtl/>
          <w:lang w:val="fr-FR" w:eastAsia="fr-FR" w:bidi="ar-DZ"/>
          <w14:ligatures w14:val="none"/>
        </w:rPr>
        <w:t xml:space="preserve">3/ اللجنة العلمية للملتقى: </w:t>
      </w:r>
    </w:p>
    <w:p w14:paraId="0AA8E324" w14:textId="77777777" w:rsidR="00A3735D" w:rsidRPr="002D2937" w:rsidRDefault="00A3735D" w:rsidP="00A3735D">
      <w:pPr>
        <w:bidi/>
        <w:spacing w:after="0" w:line="240" w:lineRule="auto"/>
        <w:jc w:val="both"/>
        <w:rPr>
          <w:rFonts w:ascii="Times New Roman" w:eastAsia="Times New Roman" w:hAnsi="Times New Roman" w:cs="Sultan Medium"/>
          <w:b/>
          <w:bCs/>
          <w:kern w:val="0"/>
          <w:sz w:val="28"/>
          <w:szCs w:val="26"/>
          <w:rtl/>
          <w:lang w:val="fr-FR" w:eastAsia="fr-FR" w:bidi="ar-DZ"/>
          <w14:ligatures w14:val="none"/>
        </w:rPr>
      </w:pPr>
      <w:r w:rsidRPr="002D2937">
        <w:rPr>
          <w:rFonts w:ascii="Times New Roman" w:eastAsia="Times New Roman" w:hAnsi="Times New Roman" w:cs="Sultan Medium" w:hint="cs"/>
          <w:b/>
          <w:bCs/>
          <w:kern w:val="0"/>
          <w:sz w:val="28"/>
          <w:szCs w:val="26"/>
          <w:rtl/>
          <w:lang w:val="fr-FR" w:eastAsia="fr-FR" w:bidi="ar-DZ"/>
          <w14:ligatures w14:val="none"/>
        </w:rPr>
        <w:t>يجب أن تحدد بها كل المعلومات عن أعضاء اللجنة العلمية, وترسل إلى النيابة على شكل جدول.</w:t>
      </w:r>
    </w:p>
    <w:p w14:paraId="0C1E8405" w14:textId="77777777" w:rsidR="00A3735D" w:rsidRPr="002D2937" w:rsidRDefault="00A3735D" w:rsidP="00A3735D">
      <w:pPr>
        <w:shd w:val="clear" w:color="auto" w:fill="D9D9D9"/>
        <w:bidi/>
        <w:spacing w:after="0" w:line="240" w:lineRule="auto"/>
        <w:jc w:val="both"/>
        <w:rPr>
          <w:rFonts w:ascii="Times New Roman" w:eastAsia="Times New Roman" w:hAnsi="Times New Roman" w:cs="Sultan Medium"/>
          <w:b/>
          <w:bCs/>
          <w:kern w:val="0"/>
          <w:sz w:val="28"/>
          <w:szCs w:val="26"/>
          <w:rtl/>
          <w:lang w:val="fr-FR" w:eastAsia="fr-FR" w:bidi="ar-DZ"/>
          <w14:ligatures w14:val="none"/>
        </w:rPr>
      </w:pPr>
      <w:r w:rsidRPr="002D2937">
        <w:rPr>
          <w:rFonts w:ascii="Times New Roman" w:eastAsia="Times New Roman" w:hAnsi="Times New Roman" w:cs="Sultan Medium" w:hint="cs"/>
          <w:b/>
          <w:bCs/>
          <w:kern w:val="0"/>
          <w:sz w:val="28"/>
          <w:szCs w:val="26"/>
          <w:rtl/>
          <w:lang w:val="fr-FR" w:eastAsia="fr-FR" w:bidi="ar-DZ"/>
          <w14:ligatures w14:val="none"/>
        </w:rPr>
        <w:t>4/ الأساتذة المشاركين الأجانب:</w:t>
      </w:r>
    </w:p>
    <w:p w14:paraId="09BB602D" w14:textId="77777777" w:rsidR="00A3735D" w:rsidRPr="002D2937" w:rsidRDefault="00A3735D" w:rsidP="00A3735D">
      <w:pPr>
        <w:bidi/>
        <w:spacing w:after="0" w:line="240" w:lineRule="auto"/>
        <w:jc w:val="both"/>
        <w:rPr>
          <w:rFonts w:ascii="Times New Roman" w:eastAsia="Times New Roman" w:hAnsi="Times New Roman" w:cs="Sultan Medium"/>
          <w:b/>
          <w:bCs/>
          <w:kern w:val="0"/>
          <w:sz w:val="28"/>
          <w:szCs w:val="26"/>
          <w:rtl/>
          <w:lang w:val="fr-FR" w:eastAsia="fr-FR" w:bidi="ar-DZ"/>
          <w14:ligatures w14:val="none"/>
        </w:rPr>
      </w:pPr>
      <w:r w:rsidRPr="002D2937">
        <w:rPr>
          <w:rFonts w:ascii="Times New Roman" w:eastAsia="Times New Roman" w:hAnsi="Times New Roman" w:cs="Sultan Medium" w:hint="cs"/>
          <w:b/>
          <w:bCs/>
          <w:kern w:val="0"/>
          <w:sz w:val="28"/>
          <w:szCs w:val="26"/>
          <w:rtl/>
          <w:lang w:val="fr-FR" w:eastAsia="fr-FR" w:bidi="ar-DZ"/>
          <w14:ligatures w14:val="none"/>
        </w:rPr>
        <w:t>ترسل إلى النيابة قائمة بالأساتذة المشاركين الأجانب (نموذج مرفق) في ظرف 10 أيام قبل تاريخ تنظيم الملتقى.</w:t>
      </w:r>
    </w:p>
    <w:p w14:paraId="74656633" w14:textId="77777777" w:rsidR="00A3735D" w:rsidRPr="002D2937" w:rsidRDefault="00A3735D" w:rsidP="00A3735D">
      <w:pPr>
        <w:bidi/>
        <w:spacing w:after="0" w:line="240" w:lineRule="auto"/>
        <w:jc w:val="both"/>
        <w:rPr>
          <w:rFonts w:ascii="Times New Roman" w:eastAsia="Times New Roman" w:hAnsi="Times New Roman" w:cs="Sultan Medium"/>
          <w:b/>
          <w:bCs/>
          <w:kern w:val="0"/>
          <w:sz w:val="28"/>
          <w:szCs w:val="26"/>
          <w:rtl/>
          <w:lang w:val="fr-FR" w:eastAsia="fr-FR" w:bidi="ar-DZ"/>
          <w14:ligatures w14:val="none"/>
        </w:rPr>
      </w:pPr>
    </w:p>
    <w:p w14:paraId="710EBA25" w14:textId="77777777" w:rsidR="00A3735D" w:rsidRPr="002D2937" w:rsidRDefault="00A3735D" w:rsidP="002D2937">
      <w:pPr>
        <w:shd w:val="clear" w:color="auto" w:fill="D9D9D9" w:themeFill="background1" w:themeFillShade="D9"/>
        <w:bidi/>
        <w:spacing w:after="0" w:line="240" w:lineRule="auto"/>
        <w:jc w:val="both"/>
        <w:rPr>
          <w:rFonts w:ascii="Times New Roman" w:eastAsia="Times New Roman" w:hAnsi="Times New Roman" w:cs="Sultan Medium"/>
          <w:b/>
          <w:bCs/>
          <w:kern w:val="0"/>
          <w:sz w:val="28"/>
          <w:szCs w:val="26"/>
          <w:rtl/>
          <w:lang w:val="fr-FR" w:eastAsia="fr-FR" w:bidi="ar-DZ"/>
          <w14:ligatures w14:val="none"/>
        </w:rPr>
      </w:pPr>
      <w:r w:rsidRPr="002D2937">
        <w:rPr>
          <w:rFonts w:ascii="Times New Roman" w:eastAsia="Times New Roman" w:hAnsi="Times New Roman" w:cs="Sultan Medium" w:hint="cs"/>
          <w:b/>
          <w:bCs/>
          <w:kern w:val="0"/>
          <w:sz w:val="28"/>
          <w:szCs w:val="26"/>
          <w:rtl/>
          <w:lang w:val="fr-FR" w:eastAsia="fr-FR" w:bidi="ar-DZ"/>
          <w14:ligatures w14:val="none"/>
        </w:rPr>
        <w:t>5/ بعد نهاية الملتقى يجب على منظمين الملتقى أن يرسلوا إلى نيابة مديرية الجامعة للعلاقات الخارجية والتنشيط والإتصال والتظاهرات العلمية ما يلي :</w:t>
      </w:r>
    </w:p>
    <w:p w14:paraId="5D0814F3" w14:textId="77777777" w:rsidR="00A3735D" w:rsidRPr="002D2937" w:rsidRDefault="00A3735D" w:rsidP="00A3735D">
      <w:pPr>
        <w:numPr>
          <w:ilvl w:val="0"/>
          <w:numId w:val="5"/>
        </w:numPr>
        <w:bidi/>
        <w:spacing w:after="0" w:line="240" w:lineRule="auto"/>
        <w:contextualSpacing/>
        <w:jc w:val="both"/>
        <w:rPr>
          <w:rFonts w:ascii="Times New Roman" w:eastAsia="Times New Roman" w:hAnsi="Times New Roman" w:cs="Sultan Medium"/>
          <w:b/>
          <w:bCs/>
          <w:kern w:val="0"/>
          <w:sz w:val="28"/>
          <w:szCs w:val="26"/>
          <w:rtl/>
          <w:lang w:val="fr-FR" w:eastAsia="fr-FR" w:bidi="ar-DZ"/>
          <w14:ligatures w14:val="none"/>
        </w:rPr>
      </w:pPr>
      <w:r w:rsidRPr="002D2937">
        <w:rPr>
          <w:rFonts w:ascii="Times New Roman" w:eastAsia="Times New Roman" w:hAnsi="Times New Roman" w:cs="Sultan Medium" w:hint="cs"/>
          <w:b/>
          <w:bCs/>
          <w:kern w:val="0"/>
          <w:sz w:val="28"/>
          <w:szCs w:val="26"/>
          <w:rtl/>
          <w:lang w:val="fr-FR" w:eastAsia="fr-FR" w:bidi="ar-DZ"/>
          <w14:ligatures w14:val="none"/>
        </w:rPr>
        <w:t>الإحصائيات الخاصة بالملتقى:  وذلك حسب النموذج الم</w:t>
      </w:r>
      <w:bookmarkStart w:id="0" w:name="_GoBack"/>
      <w:bookmarkEnd w:id="0"/>
      <w:r w:rsidRPr="002D2937">
        <w:rPr>
          <w:rFonts w:ascii="Times New Roman" w:eastAsia="Times New Roman" w:hAnsi="Times New Roman" w:cs="Sultan Medium" w:hint="cs"/>
          <w:b/>
          <w:bCs/>
          <w:kern w:val="0"/>
          <w:sz w:val="28"/>
          <w:szCs w:val="26"/>
          <w:rtl/>
          <w:lang w:val="fr-FR" w:eastAsia="fr-FR" w:bidi="ar-DZ"/>
          <w14:ligatures w14:val="none"/>
        </w:rPr>
        <w:t>وجود بموقع الجامعة, حيث تضبط الإحصائيات بشكل      واضح في صيغة ( مطبوع و إلكتروني )</w:t>
      </w:r>
    </w:p>
    <w:p w14:paraId="1A18A3B1" w14:textId="77777777" w:rsidR="00A3735D" w:rsidRPr="002D2937" w:rsidRDefault="00A3735D" w:rsidP="00A3735D">
      <w:pPr>
        <w:numPr>
          <w:ilvl w:val="0"/>
          <w:numId w:val="5"/>
        </w:numPr>
        <w:bidi/>
        <w:spacing w:after="0" w:line="240" w:lineRule="auto"/>
        <w:contextualSpacing/>
        <w:jc w:val="both"/>
        <w:rPr>
          <w:rFonts w:ascii="Times New Roman" w:eastAsia="Times New Roman" w:hAnsi="Times New Roman" w:cs="Sultan Medium"/>
          <w:b/>
          <w:bCs/>
          <w:kern w:val="0"/>
          <w:sz w:val="28"/>
          <w:szCs w:val="26"/>
          <w:rtl/>
          <w:lang w:val="fr-FR" w:eastAsia="fr-FR" w:bidi="ar-DZ"/>
          <w14:ligatures w14:val="none"/>
        </w:rPr>
      </w:pPr>
      <w:r w:rsidRPr="002D2937">
        <w:rPr>
          <w:rFonts w:ascii="Times New Roman" w:eastAsia="Times New Roman" w:hAnsi="Times New Roman" w:cs="Sultan Medium" w:hint="cs"/>
          <w:b/>
          <w:bCs/>
          <w:kern w:val="0"/>
          <w:sz w:val="28"/>
          <w:szCs w:val="26"/>
          <w:rtl/>
          <w:lang w:val="fr-FR" w:eastAsia="fr-FR" w:bidi="ar-DZ"/>
          <w14:ligatures w14:val="none"/>
        </w:rPr>
        <w:t>التوصيات الخاصة بالملتقى في صيغة ( مطبوع و إلكتروني )</w:t>
      </w:r>
    </w:p>
    <w:p w14:paraId="3E4C88FB" w14:textId="77777777" w:rsidR="00A3735D" w:rsidRPr="002D2937" w:rsidRDefault="00A3735D" w:rsidP="00A3735D">
      <w:pPr>
        <w:numPr>
          <w:ilvl w:val="0"/>
          <w:numId w:val="5"/>
        </w:numPr>
        <w:bidi/>
        <w:spacing w:after="0" w:line="240" w:lineRule="auto"/>
        <w:contextualSpacing/>
        <w:jc w:val="both"/>
        <w:rPr>
          <w:rFonts w:ascii="Times New Roman" w:eastAsia="Times New Roman" w:hAnsi="Times New Roman" w:cs="Sultan Medium"/>
          <w:b/>
          <w:bCs/>
          <w:kern w:val="0"/>
          <w:sz w:val="28"/>
          <w:szCs w:val="26"/>
          <w:lang w:val="fr-FR" w:eastAsia="fr-FR" w:bidi="ar-DZ"/>
          <w14:ligatures w14:val="none"/>
        </w:rPr>
      </w:pPr>
      <w:r w:rsidRPr="002D2937">
        <w:rPr>
          <w:rFonts w:ascii="Times New Roman" w:eastAsia="Times New Roman" w:hAnsi="Times New Roman" w:cs="Sultan Medium" w:hint="cs"/>
          <w:b/>
          <w:bCs/>
          <w:kern w:val="0"/>
          <w:sz w:val="28"/>
          <w:szCs w:val="26"/>
          <w:rtl/>
          <w:lang w:val="fr-FR" w:eastAsia="fr-FR" w:bidi="ar-DZ"/>
          <w14:ligatures w14:val="none"/>
        </w:rPr>
        <w:t>مجمع أعمال الملتقى في صيغة ( مطبوع وإلكتروني )</w:t>
      </w:r>
    </w:p>
    <w:p w14:paraId="1C19A54E" w14:textId="090FB8FD" w:rsidR="00465D34" w:rsidRPr="002D2937" w:rsidRDefault="00465D34" w:rsidP="002D2937">
      <w:pPr>
        <w:shd w:val="clear" w:color="auto" w:fill="D9D9D9" w:themeFill="background1" w:themeFillShade="D9"/>
        <w:bidi/>
        <w:spacing w:after="0" w:line="240" w:lineRule="auto"/>
        <w:contextualSpacing/>
        <w:jc w:val="both"/>
        <w:rPr>
          <w:rFonts w:ascii="Times New Roman" w:eastAsia="Times New Roman" w:hAnsi="Times New Roman" w:cs="Sultan Medium" w:hint="cs"/>
          <w:b/>
          <w:bCs/>
          <w:kern w:val="0"/>
          <w:sz w:val="28"/>
          <w:szCs w:val="26"/>
          <w:rtl/>
          <w:lang w:val="fr-FR" w:eastAsia="fr-FR" w:bidi="ar-DZ"/>
          <w14:ligatures w14:val="none"/>
        </w:rPr>
      </w:pPr>
      <w:r w:rsidRPr="002D2937">
        <w:rPr>
          <w:rFonts w:ascii="Times New Roman" w:eastAsia="Times New Roman" w:hAnsi="Times New Roman" w:cs="Sultan Medium"/>
          <w:b/>
          <w:bCs/>
          <w:kern w:val="0"/>
          <w:sz w:val="28"/>
          <w:szCs w:val="26"/>
          <w:lang w:val="fr-FR" w:eastAsia="fr-FR" w:bidi="ar-DZ"/>
          <w14:ligatures w14:val="none"/>
        </w:rPr>
        <w:t>6</w:t>
      </w:r>
      <w:r w:rsidRPr="002D2937">
        <w:rPr>
          <w:rFonts w:ascii="Times New Roman" w:eastAsia="Times New Roman" w:hAnsi="Times New Roman" w:cs="Sultan Medium" w:hint="cs"/>
          <w:b/>
          <w:bCs/>
          <w:kern w:val="0"/>
          <w:sz w:val="28"/>
          <w:szCs w:val="26"/>
          <w:rtl/>
          <w:lang w:val="fr-FR" w:eastAsia="fr-FR" w:bidi="ar-DZ"/>
          <w14:ligatures w14:val="none"/>
        </w:rPr>
        <w:t xml:space="preserve">/ في حالة الغاء او تاجيل التظاهرة ، ترسل الى نيابة المديرية طلب الغاء او تاجيل في ظرف تلاتة ايام قبل </w:t>
      </w:r>
    </w:p>
    <w:p w14:paraId="228951B1" w14:textId="0141F6E8" w:rsidR="00465D34" w:rsidRPr="002D2937" w:rsidRDefault="00465D34" w:rsidP="002D2937">
      <w:pPr>
        <w:shd w:val="clear" w:color="auto" w:fill="D9D9D9" w:themeFill="background1" w:themeFillShade="D9"/>
        <w:bidi/>
        <w:spacing w:after="0" w:line="240" w:lineRule="auto"/>
        <w:contextualSpacing/>
        <w:jc w:val="both"/>
        <w:rPr>
          <w:rFonts w:ascii="Times New Roman" w:eastAsia="Times New Roman" w:hAnsi="Times New Roman" w:cs="Sultan Medium" w:hint="cs"/>
          <w:b/>
          <w:bCs/>
          <w:kern w:val="0"/>
          <w:sz w:val="28"/>
          <w:szCs w:val="26"/>
          <w:rtl/>
          <w:lang w:val="fr-FR" w:eastAsia="fr-FR" w:bidi="ar-DZ"/>
          <w14:ligatures w14:val="none"/>
        </w:rPr>
      </w:pPr>
      <w:r w:rsidRPr="002D2937">
        <w:rPr>
          <w:rFonts w:ascii="Times New Roman" w:eastAsia="Times New Roman" w:hAnsi="Times New Roman" w:cs="Sultan Medium" w:hint="cs"/>
          <w:b/>
          <w:bCs/>
          <w:kern w:val="0"/>
          <w:sz w:val="28"/>
          <w:szCs w:val="26"/>
          <w:rtl/>
          <w:lang w:val="fr-FR" w:eastAsia="fr-FR" w:bidi="ar-DZ"/>
          <w14:ligatures w14:val="none"/>
        </w:rPr>
        <w:t xml:space="preserve">7/في حالة طلب تمويل يرسل لطلب الى النيابة لعقد اتفاق تمويل بين الجامعة و الطرف الممول في اطار رسمي و منظم </w:t>
      </w:r>
    </w:p>
    <w:p w14:paraId="192FCA32" w14:textId="77777777" w:rsidR="00A3735D" w:rsidRPr="002D2937" w:rsidRDefault="00A3735D" w:rsidP="00A3735D">
      <w:pPr>
        <w:bidi/>
        <w:spacing w:after="0" w:line="240" w:lineRule="auto"/>
        <w:jc w:val="both"/>
        <w:rPr>
          <w:rFonts w:ascii="Times New Roman" w:eastAsia="Times New Roman" w:hAnsi="Times New Roman" w:cs="Sultan Medium"/>
          <w:b/>
          <w:bCs/>
          <w:kern w:val="0"/>
          <w:sz w:val="28"/>
          <w:szCs w:val="26"/>
          <w:rtl/>
          <w:lang w:val="fr-FR" w:eastAsia="fr-FR" w:bidi="ar-DZ"/>
          <w14:ligatures w14:val="none"/>
        </w:rPr>
      </w:pPr>
    </w:p>
    <w:p w14:paraId="596C9ECE" w14:textId="4237D11B" w:rsidR="00A3735D" w:rsidRPr="002D2937" w:rsidRDefault="00465D34" w:rsidP="00A3735D">
      <w:pPr>
        <w:shd w:val="clear" w:color="auto" w:fill="D9D9D9"/>
        <w:bidi/>
        <w:spacing w:after="0" w:line="240" w:lineRule="auto"/>
        <w:jc w:val="both"/>
        <w:rPr>
          <w:rFonts w:ascii="Times New Roman" w:eastAsia="Times New Roman" w:hAnsi="Times New Roman" w:cs="Sultan Medium"/>
          <w:b/>
          <w:bCs/>
          <w:kern w:val="0"/>
          <w:sz w:val="28"/>
          <w:szCs w:val="26"/>
          <w:rtl/>
          <w:lang w:val="fr-FR" w:eastAsia="fr-FR" w:bidi="ar-DZ"/>
          <w14:ligatures w14:val="none"/>
        </w:rPr>
      </w:pPr>
      <w:r w:rsidRPr="002D2937">
        <w:rPr>
          <w:rFonts w:ascii="Times New Roman" w:eastAsia="Times New Roman" w:hAnsi="Times New Roman" w:cs="Sultan Medium" w:hint="cs"/>
          <w:b/>
          <w:bCs/>
          <w:kern w:val="0"/>
          <w:sz w:val="28"/>
          <w:szCs w:val="26"/>
          <w:rtl/>
          <w:lang w:val="fr-FR" w:eastAsia="fr-FR" w:bidi="ar-DZ"/>
          <w14:ligatures w14:val="none"/>
        </w:rPr>
        <w:t>8</w:t>
      </w:r>
      <w:r w:rsidR="00A3735D" w:rsidRPr="002D2937">
        <w:rPr>
          <w:rFonts w:ascii="Times New Roman" w:eastAsia="Times New Roman" w:hAnsi="Times New Roman" w:cs="Sultan Medium" w:hint="cs"/>
          <w:b/>
          <w:bCs/>
          <w:kern w:val="0"/>
          <w:sz w:val="28"/>
          <w:szCs w:val="26"/>
          <w:rtl/>
          <w:lang w:val="fr-FR" w:eastAsia="fr-FR" w:bidi="ar-DZ"/>
          <w14:ligatures w14:val="none"/>
        </w:rPr>
        <w:t xml:space="preserve">/  دورية الملتقى: </w:t>
      </w:r>
    </w:p>
    <w:p w14:paraId="371518FB" w14:textId="77777777" w:rsidR="00A3735D" w:rsidRPr="002D2937" w:rsidRDefault="00A3735D" w:rsidP="00A3735D">
      <w:pPr>
        <w:bidi/>
        <w:spacing w:after="0" w:line="240" w:lineRule="auto"/>
        <w:jc w:val="both"/>
        <w:rPr>
          <w:rFonts w:ascii="Times New Roman" w:eastAsia="Times New Roman" w:hAnsi="Times New Roman" w:cs="Sultan Medium"/>
          <w:b/>
          <w:bCs/>
          <w:kern w:val="0"/>
          <w:sz w:val="28"/>
          <w:szCs w:val="26"/>
          <w:rtl/>
          <w:lang w:val="fr-FR" w:eastAsia="fr-FR" w:bidi="ar-DZ"/>
          <w14:ligatures w14:val="none"/>
        </w:rPr>
      </w:pPr>
      <w:r w:rsidRPr="002D2937">
        <w:rPr>
          <w:rFonts w:ascii="Times New Roman" w:eastAsia="Times New Roman" w:hAnsi="Times New Roman" w:cs="Sultan Medium" w:hint="cs"/>
          <w:b/>
          <w:bCs/>
          <w:kern w:val="0"/>
          <w:sz w:val="28"/>
          <w:szCs w:val="26"/>
          <w:rtl/>
          <w:lang w:val="fr-FR" w:eastAsia="fr-FR" w:bidi="ar-DZ"/>
          <w14:ligatures w14:val="none"/>
        </w:rPr>
        <w:t>يجب المحافظة على دورية وإستمرارية الملتقى بحيث ينظم كل سنة أو سنتين ويحافظ على دوريته، وكذا تاريخ تنظيمه</w:t>
      </w:r>
    </w:p>
    <w:p w14:paraId="3F6C2E59" w14:textId="77777777" w:rsidR="00A3735D" w:rsidRPr="002D2937" w:rsidRDefault="00A3735D" w:rsidP="00A3735D">
      <w:pPr>
        <w:bidi/>
        <w:spacing w:after="0" w:line="240" w:lineRule="auto"/>
        <w:jc w:val="both"/>
        <w:rPr>
          <w:rFonts w:ascii="Times New Roman" w:eastAsia="Times New Roman" w:hAnsi="Times New Roman" w:cs="Sultan Medium"/>
          <w:b/>
          <w:bCs/>
          <w:kern w:val="0"/>
          <w:sz w:val="28"/>
          <w:szCs w:val="26"/>
          <w:rtl/>
          <w:lang w:val="fr-FR" w:eastAsia="fr-FR" w:bidi="ar-DZ"/>
          <w14:ligatures w14:val="none"/>
        </w:rPr>
      </w:pPr>
    </w:p>
    <w:p w14:paraId="343AEC04" w14:textId="12505409" w:rsidR="00A3735D" w:rsidRPr="002D2937" w:rsidRDefault="00465D34" w:rsidP="00A3735D">
      <w:pPr>
        <w:shd w:val="clear" w:color="auto" w:fill="D9D9D9"/>
        <w:bidi/>
        <w:spacing w:after="0" w:line="240" w:lineRule="auto"/>
        <w:jc w:val="both"/>
        <w:rPr>
          <w:rFonts w:ascii="Times New Roman" w:eastAsia="Times New Roman" w:hAnsi="Times New Roman" w:cs="Sultan Medium"/>
          <w:b/>
          <w:bCs/>
          <w:kern w:val="0"/>
          <w:sz w:val="28"/>
          <w:szCs w:val="26"/>
          <w:rtl/>
          <w:lang w:val="fr-FR" w:eastAsia="fr-FR" w:bidi="ar-DZ"/>
          <w14:ligatures w14:val="none"/>
        </w:rPr>
      </w:pPr>
      <w:r w:rsidRPr="002D2937">
        <w:rPr>
          <w:rFonts w:ascii="Times New Roman" w:eastAsia="Times New Roman" w:hAnsi="Times New Roman" w:cs="Sultan Medium" w:hint="cs"/>
          <w:b/>
          <w:bCs/>
          <w:kern w:val="0"/>
          <w:sz w:val="28"/>
          <w:szCs w:val="26"/>
          <w:rtl/>
          <w:lang w:val="fr-FR" w:eastAsia="fr-FR" w:bidi="ar-DZ"/>
          <w14:ligatures w14:val="none"/>
        </w:rPr>
        <w:t>9</w:t>
      </w:r>
      <w:r w:rsidR="00A3735D" w:rsidRPr="002D2937">
        <w:rPr>
          <w:rFonts w:ascii="Times New Roman" w:eastAsia="Times New Roman" w:hAnsi="Times New Roman" w:cs="Sultan Medium" w:hint="cs"/>
          <w:b/>
          <w:bCs/>
          <w:kern w:val="0"/>
          <w:sz w:val="28"/>
          <w:szCs w:val="26"/>
          <w:rtl/>
          <w:lang w:val="fr-FR" w:eastAsia="fr-FR" w:bidi="ar-DZ"/>
          <w14:ligatures w14:val="none"/>
        </w:rPr>
        <w:t xml:space="preserve">/  يجب أن يعمل  مسؤولي الملتقيات عبر جميع الكيات على تنظيم ملتقيات مشتركة تحمل نفس الإشكالية و تصب في محاور  كبرى  </w:t>
      </w:r>
    </w:p>
    <w:p w14:paraId="537D2D91" w14:textId="5FF3C320" w:rsidR="00A3735D" w:rsidRPr="002D2937" w:rsidRDefault="00465D34" w:rsidP="00A3735D">
      <w:pPr>
        <w:shd w:val="clear" w:color="auto" w:fill="D9D9D9"/>
        <w:bidi/>
        <w:spacing w:after="0" w:line="240" w:lineRule="auto"/>
        <w:jc w:val="both"/>
        <w:rPr>
          <w:rFonts w:ascii="Times New Roman" w:eastAsia="Times New Roman" w:hAnsi="Times New Roman" w:cs="Sultan Medium"/>
          <w:b/>
          <w:bCs/>
          <w:kern w:val="0"/>
          <w:sz w:val="28"/>
          <w:szCs w:val="26"/>
          <w:rtl/>
          <w:lang w:val="fr-FR" w:eastAsia="fr-FR" w:bidi="ar-DZ"/>
          <w14:ligatures w14:val="none"/>
        </w:rPr>
      </w:pPr>
      <w:r w:rsidRPr="002D2937">
        <w:rPr>
          <w:rFonts w:ascii="Times New Roman" w:eastAsia="Times New Roman" w:hAnsi="Times New Roman" w:cs="Sultan Medium" w:hint="cs"/>
          <w:b/>
          <w:bCs/>
          <w:kern w:val="0"/>
          <w:sz w:val="28"/>
          <w:szCs w:val="26"/>
          <w:rtl/>
          <w:lang w:val="fr-FR" w:eastAsia="fr-FR" w:bidi="ar-DZ"/>
          <w14:ligatures w14:val="none"/>
        </w:rPr>
        <w:t>10</w:t>
      </w:r>
      <w:r w:rsidR="00A3735D" w:rsidRPr="002D2937">
        <w:rPr>
          <w:rFonts w:ascii="Times New Roman" w:eastAsia="Times New Roman" w:hAnsi="Times New Roman" w:cs="Sultan Medium" w:hint="cs"/>
          <w:b/>
          <w:bCs/>
          <w:kern w:val="0"/>
          <w:sz w:val="28"/>
          <w:szCs w:val="26"/>
          <w:rtl/>
          <w:lang w:val="fr-FR" w:eastAsia="fr-FR" w:bidi="ar-DZ"/>
          <w14:ligatures w14:val="none"/>
        </w:rPr>
        <w:t xml:space="preserve">/ العمل على تنظيم المدارس  التكوينية المشتركة  بين عديد الأقسام  و الكليات </w:t>
      </w:r>
    </w:p>
    <w:p w14:paraId="33496E3C" w14:textId="77777777" w:rsidR="006C688B" w:rsidRPr="002D2937" w:rsidRDefault="006C688B" w:rsidP="006C688B">
      <w:pPr>
        <w:bidi/>
        <w:spacing w:before="240" w:after="0" w:line="276" w:lineRule="auto"/>
        <w:rPr>
          <w:rFonts w:ascii="Sakkal Majalla" w:eastAsia="Calibri" w:hAnsi="Sakkal Majalla" w:cs="Sakkal Majalla"/>
          <w:b/>
          <w:bCs/>
          <w:kern w:val="0"/>
          <w:sz w:val="40"/>
          <w:szCs w:val="40"/>
          <w:u w:val="single"/>
          <w:rtl/>
          <w:lang w:val="en-GB" w:bidi="ar-DZ"/>
          <w14:ligatures w14:val="none"/>
        </w:rPr>
      </w:pPr>
      <w:r w:rsidRPr="002D2937">
        <w:rPr>
          <w:rFonts w:ascii="Sakkal Majalla" w:eastAsia="Calibri" w:hAnsi="Sakkal Majalla" w:cs="Sakkal Majalla" w:hint="cs"/>
          <w:b/>
          <w:bCs/>
          <w:kern w:val="0"/>
          <w:sz w:val="40"/>
          <w:szCs w:val="40"/>
          <w:u w:val="single"/>
          <w:rtl/>
          <w:lang w:val="en-GB" w:bidi="ar-DZ"/>
          <w14:ligatures w14:val="none"/>
        </w:rPr>
        <w:t>ملاحظة</w:t>
      </w:r>
      <w:r w:rsidRPr="002D2937">
        <w:rPr>
          <w:rFonts w:ascii="Sakkal Majalla" w:eastAsia="Calibri" w:hAnsi="Sakkal Majalla" w:cs="Sakkal Majalla" w:hint="cs"/>
          <w:b/>
          <w:bCs/>
          <w:kern w:val="0"/>
          <w:sz w:val="40"/>
          <w:szCs w:val="40"/>
          <w:rtl/>
          <w:lang w:val="en-GB" w:bidi="ar-DZ"/>
          <w14:ligatures w14:val="none"/>
        </w:rPr>
        <w:t>:</w:t>
      </w:r>
    </w:p>
    <w:p w14:paraId="2316BB95" w14:textId="77777777" w:rsidR="006C688B" w:rsidRPr="002D2937" w:rsidRDefault="006C688B" w:rsidP="006C688B">
      <w:pPr>
        <w:bidi/>
        <w:spacing w:after="0" w:line="276" w:lineRule="auto"/>
        <w:rPr>
          <w:rFonts w:ascii="Sakkal Majalla" w:eastAsia="Calibri" w:hAnsi="Sakkal Majalla" w:cs="Sakkal Majalla"/>
          <w:b/>
          <w:bCs/>
          <w:kern w:val="0"/>
          <w:sz w:val="40"/>
          <w:szCs w:val="40"/>
          <w:rtl/>
          <w:lang w:val="en-GB" w:bidi="ar-DZ"/>
          <w14:ligatures w14:val="none"/>
        </w:rPr>
      </w:pPr>
      <w:r w:rsidRPr="002D2937">
        <w:rPr>
          <w:rFonts w:ascii="Sakkal Majalla" w:eastAsia="Calibri" w:hAnsi="Sakkal Majalla" w:cs="Sakkal Majalla" w:hint="cs"/>
          <w:b/>
          <w:bCs/>
          <w:kern w:val="0"/>
          <w:sz w:val="40"/>
          <w:szCs w:val="40"/>
          <w:rtl/>
          <w:lang w:val="en-GB" w:bidi="ar-DZ"/>
          <w14:ligatures w14:val="none"/>
        </w:rPr>
        <w:t>كل الوثائق قابلة للتحميل من موقع النيابة أو الكلية.</w:t>
      </w:r>
    </w:p>
    <w:p w14:paraId="3A26F70E" w14:textId="77777777" w:rsidR="006C688B" w:rsidRPr="002D2937" w:rsidRDefault="006C688B" w:rsidP="006C688B">
      <w:pPr>
        <w:bidi/>
        <w:spacing w:after="0" w:line="276" w:lineRule="auto"/>
        <w:jc w:val="lowKashida"/>
        <w:rPr>
          <w:rFonts w:ascii="Sakkal Majalla" w:eastAsia="Calibri" w:hAnsi="Sakkal Majalla" w:cs="Sakkal Majalla"/>
          <w:b/>
          <w:bCs/>
          <w:kern w:val="0"/>
          <w:sz w:val="36"/>
          <w:szCs w:val="36"/>
          <w:rtl/>
          <w:lang w:val="en-GB" w:bidi="ar-DZ"/>
          <w14:ligatures w14:val="none"/>
        </w:rPr>
      </w:pPr>
    </w:p>
    <w:p w14:paraId="42C8605C" w14:textId="77777777" w:rsidR="006C688B" w:rsidRPr="006C688B" w:rsidRDefault="006C688B" w:rsidP="006C688B">
      <w:pPr>
        <w:bidi/>
        <w:spacing w:after="0" w:line="240" w:lineRule="auto"/>
        <w:rPr>
          <w:rFonts w:ascii="Calibri" w:eastAsia="Calibri" w:hAnsi="Calibri" w:cs="Sultan Medium"/>
          <w:b/>
          <w:bCs/>
          <w:kern w:val="0"/>
          <w:sz w:val="4"/>
          <w:szCs w:val="4"/>
          <w:highlight w:val="yellow"/>
          <w:lang w:val="en-GB"/>
          <w14:ligatures w14:val="none"/>
        </w:rPr>
      </w:pPr>
    </w:p>
    <w:sectPr w:rsidR="006C688B" w:rsidRPr="006C688B" w:rsidSect="006048B7">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RaiMedia-Bold">
    <w:altName w:val="Arial"/>
    <w:panose1 w:val="00000000000000000000"/>
    <w:charset w:val="00"/>
    <w:family w:val="swiss"/>
    <w:notTrueType/>
    <w:pitch w:val="variable"/>
    <w:sig w:usb0="800020EF" w:usb1="D000E14A" w:usb2="00000028" w:usb3="00000000" w:csb0="00000041" w:csb1="00000000"/>
  </w:font>
  <w:font w:name="Sultan Mediu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869"/>
    <w:multiLevelType w:val="hybridMultilevel"/>
    <w:tmpl w:val="3856CBC0"/>
    <w:lvl w:ilvl="0" w:tplc="07163E5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Marlett" w:hAnsi="Marlett"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Marlett" w:hAnsi="Marlett"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Marlett" w:hAnsi="Marlett" w:hint="default"/>
      </w:rPr>
    </w:lvl>
  </w:abstractNum>
  <w:abstractNum w:abstractNumId="1">
    <w:nsid w:val="03F32BD7"/>
    <w:multiLevelType w:val="hybridMultilevel"/>
    <w:tmpl w:val="7BCA9650"/>
    <w:lvl w:ilvl="0" w:tplc="040C000D">
      <w:start w:val="1"/>
      <w:numFmt w:val="bullet"/>
      <w:lvlText w:val=""/>
      <w:lvlJc w:val="left"/>
      <w:pPr>
        <w:ind w:left="1667" w:hanging="360"/>
      </w:pPr>
      <w:rPr>
        <w:rFonts w:ascii="Wingdings" w:hAnsi="Wingdings" w:hint="default"/>
      </w:rPr>
    </w:lvl>
    <w:lvl w:ilvl="1" w:tplc="040C0003" w:tentative="1">
      <w:start w:val="1"/>
      <w:numFmt w:val="bullet"/>
      <w:lvlText w:val="o"/>
      <w:lvlJc w:val="left"/>
      <w:pPr>
        <w:ind w:left="2387" w:hanging="360"/>
      </w:pPr>
      <w:rPr>
        <w:rFonts w:ascii="Courier New" w:hAnsi="Courier New" w:cs="Courier New" w:hint="default"/>
      </w:rPr>
    </w:lvl>
    <w:lvl w:ilvl="2" w:tplc="040C0005" w:tentative="1">
      <w:start w:val="1"/>
      <w:numFmt w:val="bullet"/>
      <w:lvlText w:val=""/>
      <w:lvlJc w:val="left"/>
      <w:pPr>
        <w:ind w:left="3107" w:hanging="360"/>
      </w:pPr>
      <w:rPr>
        <w:rFonts w:ascii="Wingdings" w:hAnsi="Wingdings" w:hint="default"/>
      </w:rPr>
    </w:lvl>
    <w:lvl w:ilvl="3" w:tplc="040C0001" w:tentative="1">
      <w:start w:val="1"/>
      <w:numFmt w:val="bullet"/>
      <w:lvlText w:val=""/>
      <w:lvlJc w:val="left"/>
      <w:pPr>
        <w:ind w:left="3827" w:hanging="360"/>
      </w:pPr>
      <w:rPr>
        <w:rFonts w:ascii="Symbol" w:hAnsi="Symbol" w:hint="default"/>
      </w:rPr>
    </w:lvl>
    <w:lvl w:ilvl="4" w:tplc="040C0003" w:tentative="1">
      <w:start w:val="1"/>
      <w:numFmt w:val="bullet"/>
      <w:lvlText w:val="o"/>
      <w:lvlJc w:val="left"/>
      <w:pPr>
        <w:ind w:left="4547" w:hanging="360"/>
      </w:pPr>
      <w:rPr>
        <w:rFonts w:ascii="Courier New" w:hAnsi="Courier New" w:cs="Courier New" w:hint="default"/>
      </w:rPr>
    </w:lvl>
    <w:lvl w:ilvl="5" w:tplc="040C0005" w:tentative="1">
      <w:start w:val="1"/>
      <w:numFmt w:val="bullet"/>
      <w:lvlText w:val=""/>
      <w:lvlJc w:val="left"/>
      <w:pPr>
        <w:ind w:left="5267" w:hanging="360"/>
      </w:pPr>
      <w:rPr>
        <w:rFonts w:ascii="Wingdings" w:hAnsi="Wingdings" w:hint="default"/>
      </w:rPr>
    </w:lvl>
    <w:lvl w:ilvl="6" w:tplc="040C0001" w:tentative="1">
      <w:start w:val="1"/>
      <w:numFmt w:val="bullet"/>
      <w:lvlText w:val=""/>
      <w:lvlJc w:val="left"/>
      <w:pPr>
        <w:ind w:left="5987" w:hanging="360"/>
      </w:pPr>
      <w:rPr>
        <w:rFonts w:ascii="Symbol" w:hAnsi="Symbol" w:hint="default"/>
      </w:rPr>
    </w:lvl>
    <w:lvl w:ilvl="7" w:tplc="040C0003" w:tentative="1">
      <w:start w:val="1"/>
      <w:numFmt w:val="bullet"/>
      <w:lvlText w:val="o"/>
      <w:lvlJc w:val="left"/>
      <w:pPr>
        <w:ind w:left="6707" w:hanging="360"/>
      </w:pPr>
      <w:rPr>
        <w:rFonts w:ascii="Courier New" w:hAnsi="Courier New" w:cs="Courier New" w:hint="default"/>
      </w:rPr>
    </w:lvl>
    <w:lvl w:ilvl="8" w:tplc="040C0005" w:tentative="1">
      <w:start w:val="1"/>
      <w:numFmt w:val="bullet"/>
      <w:lvlText w:val=""/>
      <w:lvlJc w:val="left"/>
      <w:pPr>
        <w:ind w:left="7427" w:hanging="360"/>
      </w:pPr>
      <w:rPr>
        <w:rFonts w:ascii="Wingdings" w:hAnsi="Wingdings" w:hint="default"/>
      </w:rPr>
    </w:lvl>
  </w:abstractNum>
  <w:abstractNum w:abstractNumId="2">
    <w:nsid w:val="1E027A6F"/>
    <w:multiLevelType w:val="hybridMultilevel"/>
    <w:tmpl w:val="BF3E4A90"/>
    <w:lvl w:ilvl="0" w:tplc="71EA8010">
      <w:start w:val="1"/>
      <w:numFmt w:val="bullet"/>
      <w:lvlText w:val=""/>
      <w:lvlJc w:val="left"/>
      <w:pPr>
        <w:ind w:left="755" w:hanging="360"/>
      </w:pPr>
      <w:rPr>
        <w:rFonts w:ascii="Symbol" w:hAnsi="Symbol" w:hint="default"/>
      </w:rPr>
    </w:lvl>
    <w:lvl w:ilvl="1" w:tplc="040C0003" w:tentative="1">
      <w:start w:val="1"/>
      <w:numFmt w:val="bullet"/>
      <w:lvlText w:val="o"/>
      <w:lvlJc w:val="left"/>
      <w:pPr>
        <w:ind w:left="1475" w:hanging="360"/>
      </w:pPr>
      <w:rPr>
        <w:rFonts w:ascii="Courier New" w:hAnsi="Courier New" w:cs="Courier New" w:hint="default"/>
      </w:rPr>
    </w:lvl>
    <w:lvl w:ilvl="2" w:tplc="040C0005" w:tentative="1">
      <w:start w:val="1"/>
      <w:numFmt w:val="bullet"/>
      <w:lvlText w:val=""/>
      <w:lvlJc w:val="left"/>
      <w:pPr>
        <w:ind w:left="2195" w:hanging="360"/>
      </w:pPr>
      <w:rPr>
        <w:rFonts w:ascii="Marlett" w:hAnsi="Marlett" w:hint="default"/>
      </w:rPr>
    </w:lvl>
    <w:lvl w:ilvl="3" w:tplc="040C0001" w:tentative="1">
      <w:start w:val="1"/>
      <w:numFmt w:val="bullet"/>
      <w:lvlText w:val=""/>
      <w:lvlJc w:val="left"/>
      <w:pPr>
        <w:ind w:left="2915" w:hanging="360"/>
      </w:pPr>
      <w:rPr>
        <w:rFonts w:ascii="Symbol" w:hAnsi="Symbol" w:hint="default"/>
      </w:rPr>
    </w:lvl>
    <w:lvl w:ilvl="4" w:tplc="040C0003" w:tentative="1">
      <w:start w:val="1"/>
      <w:numFmt w:val="bullet"/>
      <w:lvlText w:val="o"/>
      <w:lvlJc w:val="left"/>
      <w:pPr>
        <w:ind w:left="3635" w:hanging="360"/>
      </w:pPr>
      <w:rPr>
        <w:rFonts w:ascii="Courier New" w:hAnsi="Courier New" w:cs="Courier New" w:hint="default"/>
      </w:rPr>
    </w:lvl>
    <w:lvl w:ilvl="5" w:tplc="040C0005" w:tentative="1">
      <w:start w:val="1"/>
      <w:numFmt w:val="bullet"/>
      <w:lvlText w:val=""/>
      <w:lvlJc w:val="left"/>
      <w:pPr>
        <w:ind w:left="4355" w:hanging="360"/>
      </w:pPr>
      <w:rPr>
        <w:rFonts w:ascii="Marlett" w:hAnsi="Marlett" w:hint="default"/>
      </w:rPr>
    </w:lvl>
    <w:lvl w:ilvl="6" w:tplc="040C0001" w:tentative="1">
      <w:start w:val="1"/>
      <w:numFmt w:val="bullet"/>
      <w:lvlText w:val=""/>
      <w:lvlJc w:val="left"/>
      <w:pPr>
        <w:ind w:left="5075" w:hanging="360"/>
      </w:pPr>
      <w:rPr>
        <w:rFonts w:ascii="Symbol" w:hAnsi="Symbol" w:hint="default"/>
      </w:rPr>
    </w:lvl>
    <w:lvl w:ilvl="7" w:tplc="040C0003" w:tentative="1">
      <w:start w:val="1"/>
      <w:numFmt w:val="bullet"/>
      <w:lvlText w:val="o"/>
      <w:lvlJc w:val="left"/>
      <w:pPr>
        <w:ind w:left="5795" w:hanging="360"/>
      </w:pPr>
      <w:rPr>
        <w:rFonts w:ascii="Courier New" w:hAnsi="Courier New" w:cs="Courier New" w:hint="default"/>
      </w:rPr>
    </w:lvl>
    <w:lvl w:ilvl="8" w:tplc="040C0005" w:tentative="1">
      <w:start w:val="1"/>
      <w:numFmt w:val="bullet"/>
      <w:lvlText w:val=""/>
      <w:lvlJc w:val="left"/>
      <w:pPr>
        <w:ind w:left="6515" w:hanging="360"/>
      </w:pPr>
      <w:rPr>
        <w:rFonts w:ascii="Marlett" w:hAnsi="Marlett" w:hint="default"/>
      </w:rPr>
    </w:lvl>
  </w:abstractNum>
  <w:abstractNum w:abstractNumId="3">
    <w:nsid w:val="1F8D1775"/>
    <w:multiLevelType w:val="hybridMultilevel"/>
    <w:tmpl w:val="3B6CF6C8"/>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BA4FCA"/>
    <w:multiLevelType w:val="hybridMultilevel"/>
    <w:tmpl w:val="A1B64E36"/>
    <w:lvl w:ilvl="0" w:tplc="71EA80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Marlett" w:hAnsi="Marlett"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Marlett" w:hAnsi="Marlett"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Marlett" w:hAnsi="Marlett" w:hint="default"/>
      </w:rPr>
    </w:lvl>
  </w:abstractNum>
  <w:abstractNum w:abstractNumId="5">
    <w:nsid w:val="4235388F"/>
    <w:multiLevelType w:val="hybridMultilevel"/>
    <w:tmpl w:val="1E38C0C4"/>
    <w:lvl w:ilvl="0" w:tplc="71EA8010">
      <w:start w:val="1"/>
      <w:numFmt w:val="bullet"/>
      <w:lvlText w:val=""/>
      <w:lvlJc w:val="left"/>
      <w:pPr>
        <w:ind w:left="755" w:hanging="360"/>
      </w:pPr>
      <w:rPr>
        <w:rFonts w:ascii="Symbol" w:hAnsi="Symbol" w:hint="default"/>
      </w:rPr>
    </w:lvl>
    <w:lvl w:ilvl="1" w:tplc="040C0003" w:tentative="1">
      <w:start w:val="1"/>
      <w:numFmt w:val="bullet"/>
      <w:lvlText w:val="o"/>
      <w:lvlJc w:val="left"/>
      <w:pPr>
        <w:ind w:left="1475" w:hanging="360"/>
      </w:pPr>
      <w:rPr>
        <w:rFonts w:ascii="Courier New" w:hAnsi="Courier New" w:cs="Courier New" w:hint="default"/>
      </w:rPr>
    </w:lvl>
    <w:lvl w:ilvl="2" w:tplc="040C0005" w:tentative="1">
      <w:start w:val="1"/>
      <w:numFmt w:val="bullet"/>
      <w:lvlText w:val=""/>
      <w:lvlJc w:val="left"/>
      <w:pPr>
        <w:ind w:left="2195" w:hanging="360"/>
      </w:pPr>
      <w:rPr>
        <w:rFonts w:ascii="Marlett" w:hAnsi="Marlett" w:hint="default"/>
      </w:rPr>
    </w:lvl>
    <w:lvl w:ilvl="3" w:tplc="040C0001" w:tentative="1">
      <w:start w:val="1"/>
      <w:numFmt w:val="bullet"/>
      <w:lvlText w:val=""/>
      <w:lvlJc w:val="left"/>
      <w:pPr>
        <w:ind w:left="2915" w:hanging="360"/>
      </w:pPr>
      <w:rPr>
        <w:rFonts w:ascii="Symbol" w:hAnsi="Symbol" w:hint="default"/>
      </w:rPr>
    </w:lvl>
    <w:lvl w:ilvl="4" w:tplc="040C0003" w:tentative="1">
      <w:start w:val="1"/>
      <w:numFmt w:val="bullet"/>
      <w:lvlText w:val="o"/>
      <w:lvlJc w:val="left"/>
      <w:pPr>
        <w:ind w:left="3635" w:hanging="360"/>
      </w:pPr>
      <w:rPr>
        <w:rFonts w:ascii="Courier New" w:hAnsi="Courier New" w:cs="Courier New" w:hint="default"/>
      </w:rPr>
    </w:lvl>
    <w:lvl w:ilvl="5" w:tplc="040C0005" w:tentative="1">
      <w:start w:val="1"/>
      <w:numFmt w:val="bullet"/>
      <w:lvlText w:val=""/>
      <w:lvlJc w:val="left"/>
      <w:pPr>
        <w:ind w:left="4355" w:hanging="360"/>
      </w:pPr>
      <w:rPr>
        <w:rFonts w:ascii="Marlett" w:hAnsi="Marlett" w:hint="default"/>
      </w:rPr>
    </w:lvl>
    <w:lvl w:ilvl="6" w:tplc="040C0001" w:tentative="1">
      <w:start w:val="1"/>
      <w:numFmt w:val="bullet"/>
      <w:lvlText w:val=""/>
      <w:lvlJc w:val="left"/>
      <w:pPr>
        <w:ind w:left="5075" w:hanging="360"/>
      </w:pPr>
      <w:rPr>
        <w:rFonts w:ascii="Symbol" w:hAnsi="Symbol" w:hint="default"/>
      </w:rPr>
    </w:lvl>
    <w:lvl w:ilvl="7" w:tplc="040C0003" w:tentative="1">
      <w:start w:val="1"/>
      <w:numFmt w:val="bullet"/>
      <w:lvlText w:val="o"/>
      <w:lvlJc w:val="left"/>
      <w:pPr>
        <w:ind w:left="5795" w:hanging="360"/>
      </w:pPr>
      <w:rPr>
        <w:rFonts w:ascii="Courier New" w:hAnsi="Courier New" w:cs="Courier New" w:hint="default"/>
      </w:rPr>
    </w:lvl>
    <w:lvl w:ilvl="8" w:tplc="040C0005" w:tentative="1">
      <w:start w:val="1"/>
      <w:numFmt w:val="bullet"/>
      <w:lvlText w:val=""/>
      <w:lvlJc w:val="left"/>
      <w:pPr>
        <w:ind w:left="6515" w:hanging="360"/>
      </w:pPr>
      <w:rPr>
        <w:rFonts w:ascii="Marlett" w:hAnsi="Marlett" w:hint="default"/>
      </w:rPr>
    </w:lvl>
  </w:abstractNum>
  <w:abstractNum w:abstractNumId="6">
    <w:nsid w:val="558B0BD5"/>
    <w:multiLevelType w:val="hybridMultilevel"/>
    <w:tmpl w:val="6BD091F0"/>
    <w:lvl w:ilvl="0" w:tplc="71EA8010">
      <w:start w:val="1"/>
      <w:numFmt w:val="bullet"/>
      <w:lvlText w:val=""/>
      <w:lvlJc w:val="left"/>
      <w:pPr>
        <w:ind w:left="927" w:hanging="360"/>
      </w:pPr>
      <w:rPr>
        <w:rFonts w:ascii="Symbol" w:hAnsi="Symbol"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Marlett" w:hAnsi="Marlett"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Marlett" w:hAnsi="Marlett"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Marlett" w:hAnsi="Marlett" w:hint="default"/>
      </w:rPr>
    </w:lvl>
  </w:abstractNum>
  <w:abstractNum w:abstractNumId="7">
    <w:nsid w:val="57867346"/>
    <w:multiLevelType w:val="hybridMultilevel"/>
    <w:tmpl w:val="C174315A"/>
    <w:lvl w:ilvl="0" w:tplc="71EA80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Marlett" w:hAnsi="Marlett"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Marlett" w:hAnsi="Marlett"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Marlett" w:hAnsi="Marlett" w:hint="default"/>
      </w:rPr>
    </w:lvl>
  </w:abstractNum>
  <w:abstractNum w:abstractNumId="8">
    <w:nsid w:val="655B3382"/>
    <w:multiLevelType w:val="hybridMultilevel"/>
    <w:tmpl w:val="2A2C3B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6"/>
  </w:num>
  <w:num w:numId="5">
    <w:abstractNumId w:val="2"/>
  </w:num>
  <w:num w:numId="6">
    <w:abstractNumId w:val="0"/>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070"/>
    <w:rsid w:val="00186C2A"/>
    <w:rsid w:val="002D2937"/>
    <w:rsid w:val="002E4C7D"/>
    <w:rsid w:val="003E43C8"/>
    <w:rsid w:val="00465D34"/>
    <w:rsid w:val="004D2070"/>
    <w:rsid w:val="006048B7"/>
    <w:rsid w:val="00681263"/>
    <w:rsid w:val="006C688B"/>
    <w:rsid w:val="006E59CD"/>
    <w:rsid w:val="00700574"/>
    <w:rsid w:val="0099088D"/>
    <w:rsid w:val="00A16B92"/>
    <w:rsid w:val="00A3735D"/>
    <w:rsid w:val="00BD5884"/>
    <w:rsid w:val="00C6538E"/>
    <w:rsid w:val="00D1686D"/>
    <w:rsid w:val="00DE07A3"/>
    <w:rsid w:val="00E275D3"/>
    <w:rsid w:val="00F339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20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20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20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20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20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2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0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20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20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20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20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2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070"/>
    <w:rPr>
      <w:rFonts w:eastAsiaTheme="majorEastAsia" w:cstheme="majorBidi"/>
      <w:color w:val="272727" w:themeColor="text1" w:themeTint="D8"/>
    </w:rPr>
  </w:style>
  <w:style w:type="paragraph" w:styleId="Title">
    <w:name w:val="Title"/>
    <w:basedOn w:val="Normal"/>
    <w:next w:val="Normal"/>
    <w:link w:val="TitleChar"/>
    <w:uiPriority w:val="10"/>
    <w:qFormat/>
    <w:rsid w:val="004D2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070"/>
    <w:pPr>
      <w:spacing w:before="160"/>
      <w:jc w:val="center"/>
    </w:pPr>
    <w:rPr>
      <w:i/>
      <w:iCs/>
      <w:color w:val="404040" w:themeColor="text1" w:themeTint="BF"/>
    </w:rPr>
  </w:style>
  <w:style w:type="character" w:customStyle="1" w:styleId="QuoteChar">
    <w:name w:val="Quote Char"/>
    <w:basedOn w:val="DefaultParagraphFont"/>
    <w:link w:val="Quote"/>
    <w:uiPriority w:val="29"/>
    <w:rsid w:val="004D2070"/>
    <w:rPr>
      <w:i/>
      <w:iCs/>
      <w:color w:val="404040" w:themeColor="text1" w:themeTint="BF"/>
    </w:rPr>
  </w:style>
  <w:style w:type="paragraph" w:styleId="ListParagraph">
    <w:name w:val="List Paragraph"/>
    <w:basedOn w:val="Normal"/>
    <w:uiPriority w:val="34"/>
    <w:qFormat/>
    <w:rsid w:val="004D2070"/>
    <w:pPr>
      <w:ind w:left="720"/>
      <w:contextualSpacing/>
    </w:pPr>
  </w:style>
  <w:style w:type="character" w:styleId="IntenseEmphasis">
    <w:name w:val="Intense Emphasis"/>
    <w:basedOn w:val="DefaultParagraphFont"/>
    <w:uiPriority w:val="21"/>
    <w:qFormat/>
    <w:rsid w:val="004D2070"/>
    <w:rPr>
      <w:i/>
      <w:iCs/>
      <w:color w:val="2F5496" w:themeColor="accent1" w:themeShade="BF"/>
    </w:rPr>
  </w:style>
  <w:style w:type="paragraph" w:styleId="IntenseQuote">
    <w:name w:val="Intense Quote"/>
    <w:basedOn w:val="Normal"/>
    <w:next w:val="Normal"/>
    <w:link w:val="IntenseQuoteChar"/>
    <w:uiPriority w:val="30"/>
    <w:qFormat/>
    <w:rsid w:val="004D20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2070"/>
    <w:rPr>
      <w:i/>
      <w:iCs/>
      <w:color w:val="2F5496" w:themeColor="accent1" w:themeShade="BF"/>
    </w:rPr>
  </w:style>
  <w:style w:type="character" w:styleId="IntenseReference">
    <w:name w:val="Intense Reference"/>
    <w:basedOn w:val="DefaultParagraphFont"/>
    <w:uiPriority w:val="32"/>
    <w:qFormat/>
    <w:rsid w:val="004D2070"/>
    <w:rPr>
      <w:b/>
      <w:bCs/>
      <w:smallCaps/>
      <w:color w:val="2F5496" w:themeColor="accent1" w:themeShade="BF"/>
      <w:spacing w:val="5"/>
    </w:rPr>
  </w:style>
  <w:style w:type="paragraph" w:styleId="BalloonText">
    <w:name w:val="Balloon Text"/>
    <w:basedOn w:val="Normal"/>
    <w:link w:val="BalloonTextChar"/>
    <w:uiPriority w:val="99"/>
    <w:semiHidden/>
    <w:unhideWhenUsed/>
    <w:rsid w:val="00700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5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20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20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20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20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20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2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0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20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20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20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20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2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070"/>
    <w:rPr>
      <w:rFonts w:eastAsiaTheme="majorEastAsia" w:cstheme="majorBidi"/>
      <w:color w:val="272727" w:themeColor="text1" w:themeTint="D8"/>
    </w:rPr>
  </w:style>
  <w:style w:type="paragraph" w:styleId="Title">
    <w:name w:val="Title"/>
    <w:basedOn w:val="Normal"/>
    <w:next w:val="Normal"/>
    <w:link w:val="TitleChar"/>
    <w:uiPriority w:val="10"/>
    <w:qFormat/>
    <w:rsid w:val="004D2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070"/>
    <w:pPr>
      <w:spacing w:before="160"/>
      <w:jc w:val="center"/>
    </w:pPr>
    <w:rPr>
      <w:i/>
      <w:iCs/>
      <w:color w:val="404040" w:themeColor="text1" w:themeTint="BF"/>
    </w:rPr>
  </w:style>
  <w:style w:type="character" w:customStyle="1" w:styleId="QuoteChar">
    <w:name w:val="Quote Char"/>
    <w:basedOn w:val="DefaultParagraphFont"/>
    <w:link w:val="Quote"/>
    <w:uiPriority w:val="29"/>
    <w:rsid w:val="004D2070"/>
    <w:rPr>
      <w:i/>
      <w:iCs/>
      <w:color w:val="404040" w:themeColor="text1" w:themeTint="BF"/>
    </w:rPr>
  </w:style>
  <w:style w:type="paragraph" w:styleId="ListParagraph">
    <w:name w:val="List Paragraph"/>
    <w:basedOn w:val="Normal"/>
    <w:uiPriority w:val="34"/>
    <w:qFormat/>
    <w:rsid w:val="004D2070"/>
    <w:pPr>
      <w:ind w:left="720"/>
      <w:contextualSpacing/>
    </w:pPr>
  </w:style>
  <w:style w:type="character" w:styleId="IntenseEmphasis">
    <w:name w:val="Intense Emphasis"/>
    <w:basedOn w:val="DefaultParagraphFont"/>
    <w:uiPriority w:val="21"/>
    <w:qFormat/>
    <w:rsid w:val="004D2070"/>
    <w:rPr>
      <w:i/>
      <w:iCs/>
      <w:color w:val="2F5496" w:themeColor="accent1" w:themeShade="BF"/>
    </w:rPr>
  </w:style>
  <w:style w:type="paragraph" w:styleId="IntenseQuote">
    <w:name w:val="Intense Quote"/>
    <w:basedOn w:val="Normal"/>
    <w:next w:val="Normal"/>
    <w:link w:val="IntenseQuoteChar"/>
    <w:uiPriority w:val="30"/>
    <w:qFormat/>
    <w:rsid w:val="004D20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2070"/>
    <w:rPr>
      <w:i/>
      <w:iCs/>
      <w:color w:val="2F5496" w:themeColor="accent1" w:themeShade="BF"/>
    </w:rPr>
  </w:style>
  <w:style w:type="character" w:styleId="IntenseReference">
    <w:name w:val="Intense Reference"/>
    <w:basedOn w:val="DefaultParagraphFont"/>
    <w:uiPriority w:val="32"/>
    <w:qFormat/>
    <w:rsid w:val="004D2070"/>
    <w:rPr>
      <w:b/>
      <w:bCs/>
      <w:smallCaps/>
      <w:color w:val="2F5496" w:themeColor="accent1" w:themeShade="BF"/>
      <w:spacing w:val="5"/>
    </w:rPr>
  </w:style>
  <w:style w:type="paragraph" w:styleId="BalloonText">
    <w:name w:val="Balloon Text"/>
    <w:basedOn w:val="Normal"/>
    <w:link w:val="BalloonTextChar"/>
    <w:uiPriority w:val="99"/>
    <w:semiHidden/>
    <w:unhideWhenUsed/>
    <w:rsid w:val="00700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5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487</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CabCom</dc:creator>
  <cp:keywords/>
  <dc:description/>
  <cp:lastModifiedBy>univ_ouargla</cp:lastModifiedBy>
  <cp:revision>20</cp:revision>
  <cp:lastPrinted>2025-03-26T10:31:00Z</cp:lastPrinted>
  <dcterms:created xsi:type="dcterms:W3CDTF">2025-03-19T16:54:00Z</dcterms:created>
  <dcterms:modified xsi:type="dcterms:W3CDTF">2025-03-26T10:32:00Z</dcterms:modified>
</cp:coreProperties>
</file>